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8E0599">
        <w:trPr>
          <w:trHeight w:val="454"/>
        </w:trPr>
        <w:tc>
          <w:tcPr>
            <w:tcW w:w="5000" w:type="pct"/>
            <w:tcBorders>
              <w:top w:val="nil"/>
              <w:left w:val="nil"/>
              <w:bottom w:val="nil"/>
              <w:right w:val="nil"/>
            </w:tcBorders>
            <w:shd w:val="clear" w:color="auto" w:fill="95B3D7" w:themeFill="accent1" w:themeFillTint="99"/>
            <w:vAlign w:val="center"/>
          </w:tcPr>
          <w:p w14:paraId="3CCE33DA" w14:textId="1C320EA1" w:rsidR="005231D5" w:rsidRPr="00563CB7" w:rsidRDefault="00B474C6" w:rsidP="005231D5">
            <w:pPr>
              <w:rPr>
                <w:rFonts w:cs="Arial"/>
                <w:b/>
                <w:sz w:val="28"/>
                <w:szCs w:val="28"/>
              </w:rPr>
            </w:pPr>
            <w:r w:rsidRPr="001D3E20">
              <w:rPr>
                <w:rFonts w:cs="Arial"/>
                <w:b/>
                <w:sz w:val="28"/>
                <w:szCs w:val="28"/>
              </w:rPr>
              <w:t>Das Deutsche Kaiserreich – Reichsgründung 1871</w:t>
            </w:r>
          </w:p>
        </w:tc>
      </w:tr>
    </w:tbl>
    <w:p w14:paraId="41A0956D" w14:textId="77777777" w:rsidR="005231D5" w:rsidRPr="00CC6DA9" w:rsidRDefault="005231D5" w:rsidP="005231D5">
      <w:pPr>
        <w:rPr>
          <w:rFonts w:cs="Arial"/>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5231D5" w:rsidRPr="009C7369" w14:paraId="09E46912" w14:textId="77777777" w:rsidTr="008E0599">
        <w:trPr>
          <w:trHeight w:val="454"/>
        </w:trPr>
        <w:tc>
          <w:tcPr>
            <w:tcW w:w="5000" w:type="pct"/>
            <w:shd w:val="clear" w:color="auto" w:fill="C6D9F1" w:themeFill="text2" w:themeFillTint="33"/>
            <w:vAlign w:val="center"/>
          </w:tcPr>
          <w:p w14:paraId="48915130" w14:textId="6D85A5E8" w:rsidR="005231D5" w:rsidRPr="00E73736" w:rsidRDefault="00F105BE" w:rsidP="003231D9">
            <w:pPr>
              <w:rPr>
                <w:rFonts w:ascii="Times New Roman" w:eastAsia="Times New Roman" w:hAnsi="Times New Roman"/>
                <w:b/>
                <w:bCs/>
                <w:sz w:val="28"/>
                <w:szCs w:val="28"/>
              </w:rPr>
            </w:pPr>
            <w:bookmarkStart w:id="0" w:name="_Hlk50474980"/>
            <w:r w:rsidRPr="00E73736">
              <w:rPr>
                <w:b/>
                <w:bCs/>
                <w:sz w:val="28"/>
                <w:szCs w:val="28"/>
              </w:rPr>
              <w:t>2</w:t>
            </w:r>
            <w:r w:rsidR="00621C0F" w:rsidRPr="00E73736">
              <w:rPr>
                <w:b/>
                <w:bCs/>
                <w:sz w:val="28"/>
                <w:szCs w:val="28"/>
              </w:rPr>
              <w:t>.</w:t>
            </w:r>
            <w:r w:rsidR="00B477D9">
              <w:rPr>
                <w:b/>
                <w:bCs/>
                <w:sz w:val="28"/>
                <w:szCs w:val="28"/>
              </w:rPr>
              <w:t>4</w:t>
            </w:r>
            <w:r w:rsidR="00621C0F" w:rsidRPr="00E73736">
              <w:rPr>
                <w:b/>
                <w:bCs/>
                <w:sz w:val="28"/>
                <w:szCs w:val="28"/>
              </w:rPr>
              <w:t xml:space="preserve">. </w:t>
            </w:r>
            <w:r w:rsidR="00E73736" w:rsidRPr="00E73736">
              <w:rPr>
                <w:b/>
                <w:bCs/>
                <w:sz w:val="28"/>
                <w:szCs w:val="28"/>
              </w:rPr>
              <w:t xml:space="preserve">Die </w:t>
            </w:r>
            <w:r w:rsidR="00A658F3">
              <w:rPr>
                <w:b/>
                <w:bCs/>
                <w:sz w:val="28"/>
                <w:szCs w:val="28"/>
              </w:rPr>
              <w:t xml:space="preserve">Reichsgründung im </w:t>
            </w:r>
            <w:r w:rsidR="00E73736" w:rsidRPr="00E73736">
              <w:rPr>
                <w:b/>
                <w:bCs/>
                <w:sz w:val="28"/>
                <w:szCs w:val="28"/>
              </w:rPr>
              <w:t>Spiegel</w:t>
            </w:r>
            <w:r w:rsidR="00A658F3">
              <w:rPr>
                <w:b/>
                <w:bCs/>
                <w:sz w:val="28"/>
                <w:szCs w:val="28"/>
              </w:rPr>
              <w:t xml:space="preserve"> der Zeitgenossen</w:t>
            </w:r>
            <w:bookmarkEnd w:id="0"/>
          </w:p>
        </w:tc>
      </w:tr>
    </w:tbl>
    <w:p w14:paraId="1A9F87B8" w14:textId="77777777" w:rsidR="00E0396A" w:rsidRPr="00CC6DA9" w:rsidRDefault="00E0396A" w:rsidP="00E0396A">
      <w:pPr>
        <w:spacing w:before="120"/>
        <w:rPr>
          <w:rFonts w:cs="Arial"/>
        </w:rPr>
      </w:pPr>
      <w:r w:rsidRPr="00CC6DA9">
        <w:rPr>
          <w:rFonts w:cs="Arial"/>
        </w:rPr>
        <w:t xml:space="preserve">Von </w:t>
      </w:r>
      <w:r>
        <w:rPr>
          <w:rFonts w:cs="Arial"/>
        </w:rPr>
        <w:t>Stefan Schuch</w:t>
      </w:r>
    </w:p>
    <w:p w14:paraId="75266FD0" w14:textId="58E7C295" w:rsidR="005231D5" w:rsidRDefault="005231D5" w:rsidP="005231D5">
      <w:pPr>
        <w:rPr>
          <w:rFonts w:cs="Arial"/>
          <w:bCs/>
          <w:color w:val="000000"/>
        </w:rPr>
      </w:pPr>
    </w:p>
    <w:p w14:paraId="4E20B6BA" w14:textId="77777777" w:rsidR="00A658F3" w:rsidRDefault="00A658F3" w:rsidP="005231D5">
      <w:pPr>
        <w:rPr>
          <w:rFonts w:cs="Arial"/>
          <w:bCs/>
          <w:color w:val="000000"/>
        </w:rPr>
      </w:pPr>
    </w:p>
    <w:p w14:paraId="28D5711C" w14:textId="41A33E9A" w:rsidR="00C4717A" w:rsidRPr="00A658F3" w:rsidRDefault="00A658F3" w:rsidP="00A658F3">
      <w:pPr>
        <w:spacing w:line="360" w:lineRule="auto"/>
        <w:rPr>
          <w:b/>
        </w:rPr>
      </w:pPr>
      <w:r w:rsidRPr="00A658F3">
        <w:rPr>
          <w:b/>
        </w:rPr>
        <w:t>Aufgabe</w:t>
      </w:r>
      <w:r w:rsidR="003B5D1C">
        <w:rPr>
          <w:b/>
        </w:rPr>
        <w:t xml:space="preserve"> 1</w:t>
      </w:r>
    </w:p>
    <w:p w14:paraId="358C6E69" w14:textId="72A449DA" w:rsidR="00A658F3" w:rsidRPr="00A658F3" w:rsidRDefault="00A658F3" w:rsidP="00A658F3">
      <w:pPr>
        <w:rPr>
          <w:rFonts w:ascii="Times New Roman" w:eastAsia="Times New Roman" w:hAnsi="Times New Roman"/>
        </w:rPr>
      </w:pPr>
      <w:r>
        <w:t xml:space="preserve">Stell dir vor, du sollst als Reporterin/Reporter für eine Zeitungsredaktion über die Reaktionen auf die Reichsgründung und Kaiserproklamation eine lebendige Reportage verfassen. Grundlage deiner Reportage sind nachfolgende Quellen </w:t>
      </w:r>
      <w:r w:rsidR="007A32C6">
        <w:t xml:space="preserve">(M1 </w:t>
      </w:r>
      <w:r w:rsidR="00C76157">
        <w:t>–</w:t>
      </w:r>
      <w:r w:rsidR="007A32C6">
        <w:t xml:space="preserve"> M4) </w:t>
      </w:r>
      <w:r>
        <w:t>sowie eigene Recherchen.</w:t>
      </w:r>
      <w:r w:rsidR="0066318D">
        <w:t xml:space="preserve"> Verfasse eine fesselnde Reportage, die dem Leser einen breiten Überblick vermittelt.</w:t>
      </w:r>
    </w:p>
    <w:p w14:paraId="4FB2030D" w14:textId="7B2BFB63" w:rsidR="00A658F3" w:rsidRDefault="00A658F3" w:rsidP="00A658F3"/>
    <w:p w14:paraId="55D38E1D" w14:textId="5C97AA14" w:rsidR="003B5D1C" w:rsidRPr="00A658F3" w:rsidRDefault="003B5D1C" w:rsidP="003B5D1C">
      <w:pPr>
        <w:spacing w:line="360" w:lineRule="auto"/>
        <w:rPr>
          <w:b/>
        </w:rPr>
      </w:pPr>
      <w:bookmarkStart w:id="1" w:name="_Hlk50475036"/>
      <w:r w:rsidRPr="00A658F3">
        <w:rPr>
          <w:b/>
        </w:rPr>
        <w:t>Aufgabe</w:t>
      </w:r>
      <w:r>
        <w:rPr>
          <w:b/>
        </w:rPr>
        <w:t xml:space="preserve"> 2</w:t>
      </w:r>
    </w:p>
    <w:p w14:paraId="44A1B4D0" w14:textId="4060C5E7" w:rsidR="003B5D1C" w:rsidRDefault="003B5D1C" w:rsidP="006F5A95">
      <w:pPr>
        <w:spacing w:after="120"/>
        <w:rPr>
          <w:rFonts w:cs="Arial"/>
        </w:rPr>
      </w:pPr>
      <w:r>
        <w:rPr>
          <w:rFonts w:cs="Arial"/>
        </w:rPr>
        <w:t>Überprüfe anhand folgender Fragen</w:t>
      </w:r>
      <w:r w:rsidR="006F5A95">
        <w:rPr>
          <w:rFonts w:cs="Arial"/>
        </w:rPr>
        <w:t xml:space="preserve"> bzw. </w:t>
      </w:r>
      <w:r>
        <w:rPr>
          <w:rFonts w:cs="Arial"/>
        </w:rPr>
        <w:t>Aussagen deine Erkenntnisse aus der Quellenarbeit</w:t>
      </w:r>
      <w:r w:rsidR="006F5A95">
        <w:rPr>
          <w:rFonts w:cs="Arial"/>
        </w:rPr>
        <w:t>:</w:t>
      </w:r>
    </w:p>
    <w:p w14:paraId="5F2AD77A" w14:textId="4953F8C5" w:rsidR="003B5D1C" w:rsidRPr="006F5A95" w:rsidRDefault="003B5D1C" w:rsidP="006F5A95">
      <w:pPr>
        <w:pStyle w:val="Listenabsatz"/>
        <w:numPr>
          <w:ilvl w:val="0"/>
          <w:numId w:val="19"/>
        </w:numPr>
        <w:spacing w:after="120"/>
        <w:ind w:left="357" w:hanging="357"/>
        <w:contextualSpacing w:val="0"/>
        <w:rPr>
          <w:rFonts w:eastAsia="Times New Roman" w:cs="Arial"/>
        </w:rPr>
      </w:pPr>
      <w:r w:rsidRPr="006F5A95">
        <w:rPr>
          <w:rFonts w:cs="Arial"/>
        </w:rPr>
        <w:t>Die Berliner Bevölkerung reagiert auf die Reichsgründung...</w:t>
      </w:r>
    </w:p>
    <w:p w14:paraId="591A9004" w14:textId="77777777" w:rsidR="003B5D1C" w:rsidRPr="003B5D1C" w:rsidRDefault="003B5D1C" w:rsidP="006F5A95">
      <w:pPr>
        <w:pStyle w:val="Listenabsatz"/>
        <w:numPr>
          <w:ilvl w:val="0"/>
          <w:numId w:val="18"/>
        </w:numPr>
        <w:spacing w:after="120"/>
        <w:rPr>
          <w:rFonts w:eastAsia="Times New Roman" w:cs="Arial"/>
          <w:lang w:eastAsia="de-DE"/>
        </w:rPr>
      </w:pPr>
      <w:r w:rsidRPr="003B5D1C">
        <w:rPr>
          <w:rFonts w:eastAsia="Times New Roman" w:cs="Arial"/>
          <w:lang w:eastAsia="de-DE"/>
        </w:rPr>
        <w:t>... so gut wie überhaupt nicht.</w:t>
      </w:r>
    </w:p>
    <w:p w14:paraId="0E5C7D61" w14:textId="68E99259" w:rsidR="003B5D1C" w:rsidRPr="003B5D1C" w:rsidRDefault="003B5D1C" w:rsidP="006F5A95">
      <w:pPr>
        <w:pStyle w:val="Listenabsatz"/>
        <w:numPr>
          <w:ilvl w:val="0"/>
          <w:numId w:val="18"/>
        </w:numPr>
        <w:rPr>
          <w:rFonts w:eastAsia="Times New Roman" w:cs="Arial"/>
          <w:lang w:eastAsia="de-DE"/>
        </w:rPr>
      </w:pPr>
      <w:r w:rsidRPr="003B5D1C">
        <w:rPr>
          <w:rFonts w:eastAsia="Times New Roman" w:cs="Arial"/>
          <w:lang w:eastAsia="de-DE"/>
        </w:rPr>
        <w:t>... mit riesengroßer Begeisterung.</w:t>
      </w:r>
    </w:p>
    <w:p w14:paraId="2CB230B4" w14:textId="4B032449" w:rsidR="003B5D1C" w:rsidRPr="003B5D1C" w:rsidRDefault="003B5D1C" w:rsidP="006F5A95">
      <w:pPr>
        <w:contextualSpacing/>
        <w:rPr>
          <w:rFonts w:cs="Arial"/>
        </w:rPr>
      </w:pPr>
    </w:p>
    <w:p w14:paraId="1C2717E5" w14:textId="32ED75EE" w:rsidR="003B5D1C" w:rsidRPr="006F5A95" w:rsidRDefault="003B5D1C" w:rsidP="006F5A95">
      <w:pPr>
        <w:pStyle w:val="Listenabsatz"/>
        <w:numPr>
          <w:ilvl w:val="0"/>
          <w:numId w:val="19"/>
        </w:numPr>
        <w:spacing w:after="120"/>
        <w:ind w:left="357" w:hanging="357"/>
        <w:contextualSpacing w:val="0"/>
        <w:rPr>
          <w:rFonts w:eastAsia="Times New Roman" w:cs="Arial"/>
        </w:rPr>
      </w:pPr>
      <w:r w:rsidRPr="006F5A95">
        <w:rPr>
          <w:rFonts w:cs="Arial"/>
        </w:rPr>
        <w:t xml:space="preserve">Welche Haltung nimmt die Baronin </w:t>
      </w:r>
      <w:proofErr w:type="spellStart"/>
      <w:r w:rsidRPr="006F5A95">
        <w:rPr>
          <w:rFonts w:cs="Arial"/>
        </w:rPr>
        <w:t>Spitzemberg</w:t>
      </w:r>
      <w:proofErr w:type="spellEnd"/>
      <w:r w:rsidRPr="006F5A95">
        <w:rPr>
          <w:rFonts w:cs="Arial"/>
        </w:rPr>
        <w:t xml:space="preserve"> gegenüber dem Verhalten der Berliner Bevölkerung ein?</w:t>
      </w:r>
    </w:p>
    <w:p w14:paraId="2FD46EAA" w14:textId="77777777" w:rsidR="003B5D1C" w:rsidRPr="006F5A95" w:rsidRDefault="003B5D1C" w:rsidP="006F5A95">
      <w:pPr>
        <w:pStyle w:val="Listenabsatz"/>
        <w:numPr>
          <w:ilvl w:val="0"/>
          <w:numId w:val="20"/>
        </w:numPr>
        <w:spacing w:after="120"/>
        <w:rPr>
          <w:rFonts w:eastAsia="Times New Roman" w:cs="Arial"/>
          <w:lang w:eastAsia="de-DE"/>
        </w:rPr>
      </w:pPr>
      <w:r w:rsidRPr="006F5A95">
        <w:rPr>
          <w:rFonts w:eastAsia="Times New Roman" w:cs="Arial"/>
          <w:lang w:eastAsia="de-DE"/>
        </w:rPr>
        <w:t>Sie steht den Geschehnissen völlig neutral gegenüber.</w:t>
      </w:r>
    </w:p>
    <w:p w14:paraId="6C0B1E01" w14:textId="77777777" w:rsidR="003B5D1C" w:rsidRPr="006F5A95" w:rsidRDefault="003B5D1C" w:rsidP="006F5A95">
      <w:pPr>
        <w:pStyle w:val="Listenabsatz"/>
        <w:numPr>
          <w:ilvl w:val="0"/>
          <w:numId w:val="20"/>
        </w:numPr>
        <w:rPr>
          <w:rFonts w:eastAsia="Times New Roman" w:cs="Arial"/>
          <w:lang w:eastAsia="de-DE"/>
        </w:rPr>
      </w:pPr>
      <w:r w:rsidRPr="006F5A95">
        <w:rPr>
          <w:rFonts w:eastAsia="Times New Roman" w:cs="Arial"/>
          <w:lang w:eastAsia="de-DE"/>
        </w:rPr>
        <w:t>Sie lobt die Haltung der Berlinerinnen und Berliner.</w:t>
      </w:r>
    </w:p>
    <w:p w14:paraId="25D3337C" w14:textId="77777777" w:rsidR="00CE6DCA" w:rsidRPr="006F5A95" w:rsidRDefault="00CE6DCA" w:rsidP="00CE6DCA">
      <w:pPr>
        <w:pStyle w:val="Listenabsatz"/>
        <w:numPr>
          <w:ilvl w:val="0"/>
          <w:numId w:val="20"/>
        </w:numPr>
        <w:ind w:left="714" w:hanging="357"/>
        <w:rPr>
          <w:rFonts w:eastAsia="Times New Roman" w:cs="Arial"/>
          <w:lang w:eastAsia="de-DE"/>
        </w:rPr>
      </w:pPr>
      <w:r w:rsidRPr="006F5A95">
        <w:rPr>
          <w:rFonts w:eastAsia="Times New Roman" w:cs="Arial"/>
          <w:lang w:eastAsia="de-DE"/>
        </w:rPr>
        <w:t>Sie kritisiert die fehlende Begeisterung und die Überheblichkeit der Berlinerinnen und Berliner.</w:t>
      </w:r>
    </w:p>
    <w:p w14:paraId="4991E81C" w14:textId="7D82574E" w:rsidR="003B5D1C" w:rsidRPr="003B5D1C" w:rsidRDefault="003B5D1C" w:rsidP="006F5A95">
      <w:pPr>
        <w:contextualSpacing/>
        <w:rPr>
          <w:rFonts w:cs="Arial"/>
        </w:rPr>
      </w:pPr>
    </w:p>
    <w:p w14:paraId="518C3D15" w14:textId="722AAFA4" w:rsidR="003B5D1C" w:rsidRPr="006F5A95" w:rsidRDefault="003B5D1C" w:rsidP="006F5A95">
      <w:pPr>
        <w:pStyle w:val="Listenabsatz"/>
        <w:numPr>
          <w:ilvl w:val="0"/>
          <w:numId w:val="19"/>
        </w:numPr>
        <w:spacing w:after="120"/>
        <w:ind w:left="357" w:hanging="357"/>
        <w:contextualSpacing w:val="0"/>
        <w:rPr>
          <w:rFonts w:eastAsia="Times New Roman" w:cs="Arial"/>
        </w:rPr>
      </w:pPr>
      <w:r w:rsidRPr="006F5A95">
        <w:rPr>
          <w:rFonts w:cs="Arial"/>
        </w:rPr>
        <w:t>Was befürchtet der Philosoph Nietzsche als Folge der Reichsgründung?</w:t>
      </w:r>
    </w:p>
    <w:p w14:paraId="37759817" w14:textId="77777777" w:rsidR="003B5D1C" w:rsidRPr="006F5A95" w:rsidRDefault="003B5D1C" w:rsidP="006F5A95">
      <w:pPr>
        <w:pStyle w:val="Listenabsatz"/>
        <w:numPr>
          <w:ilvl w:val="0"/>
          <w:numId w:val="21"/>
        </w:numPr>
        <w:spacing w:after="120"/>
        <w:rPr>
          <w:rFonts w:eastAsia="Times New Roman" w:cs="Arial"/>
          <w:lang w:eastAsia="de-DE"/>
        </w:rPr>
      </w:pPr>
      <w:r w:rsidRPr="006F5A95">
        <w:rPr>
          <w:rFonts w:eastAsia="Times New Roman" w:cs="Arial"/>
          <w:lang w:eastAsia="de-DE"/>
        </w:rPr>
        <w:t>Friedrich Nietzsche befürchtet, dass die deutschen Schriftsteller künftig der Zensur unterliegen.</w:t>
      </w:r>
    </w:p>
    <w:p w14:paraId="729EAF23" w14:textId="77777777" w:rsidR="00CE6DCA" w:rsidRPr="006F5A95" w:rsidRDefault="00CE6DCA" w:rsidP="00CE6DCA">
      <w:pPr>
        <w:pStyle w:val="Listenabsatz"/>
        <w:numPr>
          <w:ilvl w:val="0"/>
          <w:numId w:val="21"/>
        </w:numPr>
        <w:spacing w:after="120"/>
        <w:rPr>
          <w:rFonts w:eastAsia="Times New Roman" w:cs="Arial"/>
          <w:lang w:eastAsia="de-DE"/>
        </w:rPr>
      </w:pPr>
      <w:r w:rsidRPr="006F5A95">
        <w:rPr>
          <w:rFonts w:eastAsia="Times New Roman" w:cs="Arial"/>
          <w:lang w:eastAsia="de-DE"/>
        </w:rPr>
        <w:t>Friedrich Nietzsche befürchtet, dass der Militarismus im Deutschen Reich zu stark wird und die deutsche Kunst sowie die Kultur darunter stark leiden werden. </w:t>
      </w:r>
    </w:p>
    <w:p w14:paraId="2FD6B2A4" w14:textId="77777777" w:rsidR="003B5D1C" w:rsidRPr="006F5A95" w:rsidRDefault="003B5D1C" w:rsidP="006F5A95">
      <w:pPr>
        <w:pStyle w:val="Listenabsatz"/>
        <w:numPr>
          <w:ilvl w:val="0"/>
          <w:numId w:val="21"/>
        </w:numPr>
        <w:rPr>
          <w:rFonts w:eastAsia="Times New Roman" w:cs="Arial"/>
          <w:lang w:eastAsia="de-DE"/>
        </w:rPr>
      </w:pPr>
      <w:r w:rsidRPr="006F5A95">
        <w:rPr>
          <w:rFonts w:eastAsia="Times New Roman" w:cs="Arial"/>
          <w:lang w:eastAsia="de-DE"/>
        </w:rPr>
        <w:t>Friedrich Nietzsche befürchtet, dass die französische Kultur im Deutschen Kaiserreich überhand nehmen wird.</w:t>
      </w:r>
    </w:p>
    <w:bookmarkEnd w:id="1"/>
    <w:p w14:paraId="02AE4FE3" w14:textId="743B7727" w:rsidR="003B5D1C" w:rsidRPr="003B5D1C" w:rsidRDefault="003B5D1C" w:rsidP="006F5A95">
      <w:pPr>
        <w:contextualSpacing/>
        <w:rPr>
          <w:rFonts w:cs="Arial"/>
        </w:rPr>
      </w:pPr>
    </w:p>
    <w:p w14:paraId="2DF75986" w14:textId="77777777" w:rsidR="006F5A95" w:rsidRDefault="006F5A95" w:rsidP="006F5A95">
      <w:pPr>
        <w:pStyle w:val="Listenabsatz"/>
        <w:numPr>
          <w:ilvl w:val="0"/>
          <w:numId w:val="19"/>
        </w:numPr>
        <w:spacing w:after="120"/>
        <w:ind w:left="357" w:hanging="357"/>
        <w:contextualSpacing w:val="0"/>
        <w:rPr>
          <w:rFonts w:cs="Arial"/>
        </w:rPr>
      </w:pPr>
      <w:r>
        <w:rPr>
          <w:rFonts w:cs="Arial"/>
        </w:rPr>
        <w:t>Schreibe die Wörter in die richtigen Felder:</w:t>
      </w:r>
    </w:p>
    <w:p w14:paraId="0CEB96E3" w14:textId="49FC39BA" w:rsidR="006F5A95" w:rsidRDefault="006F5A95" w:rsidP="006F5A95">
      <w:pPr>
        <w:pStyle w:val="Listenabsatz"/>
        <w:ind w:left="357"/>
        <w:contextualSpacing w:val="0"/>
        <w:rPr>
          <w:rFonts w:cs="Arial"/>
          <w:b/>
          <w:bCs/>
        </w:rPr>
      </w:pPr>
      <w:r w:rsidRPr="006F5A95">
        <w:rPr>
          <w:rFonts w:cs="Arial"/>
          <w:b/>
          <w:bCs/>
        </w:rPr>
        <w:t xml:space="preserve">Briten </w:t>
      </w:r>
      <w:r>
        <w:rPr>
          <w:rFonts w:cs="Arial"/>
          <w:b/>
          <w:bCs/>
        </w:rPr>
        <w:t>–</w:t>
      </w:r>
      <w:r w:rsidRPr="006F5A95">
        <w:rPr>
          <w:rFonts w:cs="Arial"/>
          <w:b/>
          <w:bCs/>
        </w:rPr>
        <w:t xml:space="preserve"> grundlegend</w:t>
      </w:r>
      <w:r>
        <w:rPr>
          <w:rFonts w:cs="Arial"/>
          <w:b/>
          <w:bCs/>
        </w:rPr>
        <w:t xml:space="preserve"> –</w:t>
      </w:r>
      <w:r w:rsidRPr="006F5A95">
        <w:rPr>
          <w:rFonts w:cs="Arial"/>
          <w:b/>
          <w:bCs/>
        </w:rPr>
        <w:t xml:space="preserve"> Mächtegleichgewicht</w:t>
      </w:r>
      <w:r>
        <w:rPr>
          <w:rFonts w:cs="Arial"/>
          <w:b/>
          <w:bCs/>
        </w:rPr>
        <w:t xml:space="preserve"> –</w:t>
      </w:r>
      <w:r w:rsidRPr="006F5A95">
        <w:rPr>
          <w:rFonts w:cs="Arial"/>
          <w:b/>
          <w:bCs/>
        </w:rPr>
        <w:t xml:space="preserve"> Machtverhältnisse</w:t>
      </w:r>
      <w:r>
        <w:rPr>
          <w:rFonts w:cs="Arial"/>
          <w:b/>
          <w:bCs/>
        </w:rPr>
        <w:t xml:space="preserve"> –</w:t>
      </w:r>
      <w:r w:rsidRPr="006F5A95">
        <w:rPr>
          <w:rFonts w:cs="Arial"/>
          <w:b/>
          <w:bCs/>
        </w:rPr>
        <w:t xml:space="preserve"> zerstört</w:t>
      </w:r>
      <w:r>
        <w:rPr>
          <w:rFonts w:cs="Arial"/>
          <w:b/>
          <w:bCs/>
        </w:rPr>
        <w:t xml:space="preserve"> –</w:t>
      </w:r>
      <w:r w:rsidRPr="006F5A95">
        <w:rPr>
          <w:rFonts w:cs="Arial"/>
          <w:b/>
          <w:bCs/>
        </w:rPr>
        <w:t xml:space="preserve"> Revolution</w:t>
      </w:r>
    </w:p>
    <w:p w14:paraId="6C3F686A" w14:textId="77777777" w:rsidR="006F5A95" w:rsidRPr="006F5A95" w:rsidRDefault="006F5A95" w:rsidP="006F5A95">
      <w:pPr>
        <w:pStyle w:val="Listenabsatz"/>
        <w:ind w:left="357"/>
        <w:contextualSpacing w:val="0"/>
        <w:rPr>
          <w:rFonts w:cs="Arial"/>
          <w:b/>
          <w:bCs/>
        </w:rPr>
      </w:pPr>
    </w:p>
    <w:p w14:paraId="2856FC26" w14:textId="06AE451D" w:rsidR="003B5D1C" w:rsidRPr="006F5A95" w:rsidRDefault="003B5D1C" w:rsidP="005C745F">
      <w:pPr>
        <w:pStyle w:val="Listenabsatz"/>
        <w:pBdr>
          <w:top w:val="single" w:sz="4" w:space="1" w:color="auto"/>
          <w:left w:val="single" w:sz="4" w:space="4" w:color="auto"/>
          <w:bottom w:val="single" w:sz="4" w:space="1" w:color="auto"/>
          <w:right w:val="single" w:sz="4" w:space="4" w:color="auto"/>
        </w:pBdr>
        <w:spacing w:line="360" w:lineRule="auto"/>
        <w:ind w:left="357"/>
        <w:rPr>
          <w:rFonts w:cs="Arial"/>
        </w:rPr>
      </w:pPr>
      <w:bookmarkStart w:id="2" w:name="_Hlk49848770"/>
      <w:r w:rsidRPr="006F5A95">
        <w:rPr>
          <w:rFonts w:cs="Arial"/>
        </w:rPr>
        <w:t>Für Benjamin Disraeli ist die Reichsgründung eine</w:t>
      </w:r>
      <w:r w:rsidR="006F5A95">
        <w:rPr>
          <w:rFonts w:cs="Arial"/>
        </w:rPr>
        <w:t xml:space="preserve"> ________________________</w:t>
      </w:r>
      <w:r w:rsidRPr="006F5A95">
        <w:rPr>
          <w:rFonts w:cs="Arial"/>
        </w:rPr>
        <w:t xml:space="preserve">, welche die bisherigen </w:t>
      </w:r>
      <w:r w:rsidR="006F5A95">
        <w:rPr>
          <w:rFonts w:cs="Arial"/>
        </w:rPr>
        <w:t>_______________________________</w:t>
      </w:r>
      <w:r w:rsidRPr="006F5A95">
        <w:rPr>
          <w:rFonts w:cs="Arial"/>
        </w:rPr>
        <w:t xml:space="preserve">in Europa </w:t>
      </w:r>
      <w:r w:rsidR="006F5A95">
        <w:rPr>
          <w:rFonts w:cs="Arial"/>
        </w:rPr>
        <w:t xml:space="preserve">_________________________ </w:t>
      </w:r>
      <w:r w:rsidRPr="006F5A95">
        <w:rPr>
          <w:rFonts w:cs="Arial"/>
        </w:rPr>
        <w:t>verändert. Nach seiner Ansicht ist England besonders davon betroffen, da das</w:t>
      </w:r>
      <w:r w:rsidR="006F5A95">
        <w:rPr>
          <w:rFonts w:cs="Arial"/>
        </w:rPr>
        <w:t xml:space="preserve"> ___________ _________________________</w:t>
      </w:r>
      <w:r w:rsidRPr="006F5A95">
        <w:rPr>
          <w:rFonts w:cs="Arial"/>
        </w:rPr>
        <w:t xml:space="preserve">, auf welches die </w:t>
      </w:r>
      <w:r w:rsidR="006F5A95">
        <w:rPr>
          <w:rFonts w:cs="Arial"/>
        </w:rPr>
        <w:t xml:space="preserve">_____________________ </w:t>
      </w:r>
      <w:r w:rsidRPr="006F5A95">
        <w:rPr>
          <w:rFonts w:cs="Arial"/>
        </w:rPr>
        <w:t xml:space="preserve">immer besonderen Wert legten, durch die Gründung des Kaiserreichs </w:t>
      </w:r>
      <w:r w:rsidR="006F5A95">
        <w:rPr>
          <w:rFonts w:cs="Arial"/>
        </w:rPr>
        <w:t xml:space="preserve">_________________________ </w:t>
      </w:r>
      <w:r w:rsidRPr="006F5A95">
        <w:rPr>
          <w:rFonts w:cs="Arial"/>
        </w:rPr>
        <w:t>wurde.</w:t>
      </w:r>
    </w:p>
    <w:bookmarkEnd w:id="2"/>
    <w:p w14:paraId="7D381C74" w14:textId="6CA87BFC" w:rsidR="003B5D1C" w:rsidRPr="003B5D1C" w:rsidRDefault="003B5D1C" w:rsidP="006F5A95">
      <w:pPr>
        <w:contextualSpacing/>
        <w:rPr>
          <w:rFonts w:cs="Arial"/>
        </w:rPr>
      </w:pPr>
    </w:p>
    <w:p w14:paraId="4AD939F8" w14:textId="701AF9FE" w:rsidR="003B5D1C" w:rsidRPr="006F5A95" w:rsidRDefault="003B5D1C" w:rsidP="006F5A95">
      <w:pPr>
        <w:pStyle w:val="Listenabsatz"/>
        <w:numPr>
          <w:ilvl w:val="0"/>
          <w:numId w:val="19"/>
        </w:numPr>
        <w:spacing w:after="120"/>
        <w:ind w:left="357" w:hanging="357"/>
        <w:contextualSpacing w:val="0"/>
        <w:rPr>
          <w:rFonts w:cs="Arial"/>
        </w:rPr>
      </w:pPr>
      <w:bookmarkStart w:id="3" w:name="_Hlk50475063"/>
      <w:r w:rsidRPr="006F5A95">
        <w:rPr>
          <w:rFonts w:cs="Arial"/>
        </w:rPr>
        <w:t xml:space="preserve">Die Festrede glorifiziert den Sieg über Frankreich und </w:t>
      </w:r>
      <w:r w:rsidR="0026447D">
        <w:rPr>
          <w:rFonts w:cs="Arial"/>
        </w:rPr>
        <w:t xml:space="preserve">die </w:t>
      </w:r>
      <w:r w:rsidRPr="006F5A95">
        <w:rPr>
          <w:rFonts w:cs="Arial"/>
        </w:rPr>
        <w:t>Reichsgründung mit vielen Übertreibungen und zeigt die überschwängliche nationale Begeisterung eines Untertanen des Kaisers.</w:t>
      </w:r>
    </w:p>
    <w:p w14:paraId="4412AD80" w14:textId="028D7E23" w:rsidR="003B5D1C" w:rsidRPr="006F5A95" w:rsidRDefault="00B477D9" w:rsidP="006F5A95">
      <w:pPr>
        <w:pStyle w:val="Listenabsatz"/>
        <w:numPr>
          <w:ilvl w:val="0"/>
          <w:numId w:val="22"/>
        </w:numPr>
        <w:spacing w:after="120"/>
        <w:rPr>
          <w:rFonts w:cs="Arial"/>
        </w:rPr>
      </w:pPr>
      <w:r>
        <w:rPr>
          <w:rFonts w:cs="Arial"/>
        </w:rPr>
        <w:t>w</w:t>
      </w:r>
      <w:r w:rsidR="003B5D1C" w:rsidRPr="006F5A95">
        <w:rPr>
          <w:rFonts w:cs="Arial"/>
        </w:rPr>
        <w:t>ahr</w:t>
      </w:r>
    </w:p>
    <w:p w14:paraId="3D902876" w14:textId="3B9DE810" w:rsidR="003B5D1C" w:rsidRPr="006F5A95" w:rsidRDefault="003B5D1C" w:rsidP="006F5A95">
      <w:pPr>
        <w:pStyle w:val="Listenabsatz"/>
        <w:numPr>
          <w:ilvl w:val="0"/>
          <w:numId w:val="22"/>
        </w:numPr>
        <w:spacing w:after="120"/>
        <w:rPr>
          <w:rFonts w:eastAsia="Times New Roman" w:cs="Arial"/>
        </w:rPr>
      </w:pPr>
      <w:r w:rsidRPr="006F5A95">
        <w:rPr>
          <w:rFonts w:cs="Arial"/>
        </w:rPr>
        <w:t>falsch</w:t>
      </w:r>
    </w:p>
    <w:bookmarkEnd w:id="3"/>
    <w:p w14:paraId="677486BD" w14:textId="454F27CF" w:rsidR="00A658F3" w:rsidRPr="0027131D" w:rsidRDefault="00A658F3" w:rsidP="00A658F3">
      <w:pPr>
        <w:spacing w:line="360" w:lineRule="auto"/>
        <w:rPr>
          <w:b/>
        </w:rPr>
      </w:pPr>
      <w:r w:rsidRPr="0027131D">
        <w:rPr>
          <w:b/>
        </w:rPr>
        <w:lastRenderedPageBreak/>
        <w:t>M</w:t>
      </w:r>
      <w:r>
        <w:rPr>
          <w:b/>
        </w:rPr>
        <w:t>1</w:t>
      </w:r>
      <w:r w:rsidR="009C636E">
        <w:rPr>
          <w:b/>
        </w:rPr>
        <w:t xml:space="preserve"> –</w:t>
      </w:r>
      <w:r w:rsidR="00DD30EB">
        <w:rPr>
          <w:b/>
        </w:rPr>
        <w:t xml:space="preserve"> </w:t>
      </w:r>
      <w:r w:rsidRPr="0027131D">
        <w:rPr>
          <w:b/>
        </w:rPr>
        <w:t>Aus</w:t>
      </w:r>
      <w:r w:rsidR="009C636E">
        <w:rPr>
          <w:b/>
        </w:rPr>
        <w:t xml:space="preserve"> </w:t>
      </w:r>
      <w:r w:rsidRPr="0027131D">
        <w:rPr>
          <w:b/>
        </w:rPr>
        <w:t xml:space="preserve">dem Tagebuch der Baronin </w:t>
      </w:r>
      <w:proofErr w:type="spellStart"/>
      <w:r w:rsidRPr="0027131D">
        <w:rPr>
          <w:b/>
        </w:rPr>
        <w:t>Spitzemberg</w:t>
      </w:r>
      <w:proofErr w:type="spellEnd"/>
      <w:r w:rsidR="009C636E">
        <w:rPr>
          <w:b/>
        </w:rPr>
        <w:t xml:space="preserve">, </w:t>
      </w:r>
      <w:r w:rsidRPr="0027131D">
        <w:rPr>
          <w:b/>
        </w:rPr>
        <w:t>Januar bis März 1871</w:t>
      </w:r>
    </w:p>
    <w:p w14:paraId="7C61DD45" w14:textId="77777777" w:rsidR="00A658F3" w:rsidRDefault="00A658F3" w:rsidP="00A658F3">
      <w:pPr>
        <w:sectPr w:rsidR="00A658F3" w:rsidSect="00300B1A">
          <w:footerReference w:type="default" r:id="rId8"/>
          <w:type w:val="continuous"/>
          <w:pgSz w:w="11906" w:h="16838"/>
          <w:pgMar w:top="1134" w:right="1134" w:bottom="567" w:left="1134" w:header="709" w:footer="709" w:gutter="0"/>
          <w:cols w:space="708"/>
          <w:docGrid w:linePitch="360"/>
        </w:sectPr>
      </w:pPr>
    </w:p>
    <w:p w14:paraId="51728D63" w14:textId="77777777" w:rsidR="00A658F3" w:rsidRDefault="00A658F3" w:rsidP="00C76157">
      <w:pPr>
        <w:pBdr>
          <w:top w:val="single" w:sz="4" w:space="1" w:color="auto"/>
          <w:left w:val="single" w:sz="4" w:space="4" w:color="auto"/>
          <w:right w:val="single" w:sz="4" w:space="4" w:color="auto"/>
        </w:pBdr>
      </w:pPr>
      <w:r>
        <w:t>20. Januar</w:t>
      </w:r>
    </w:p>
    <w:p w14:paraId="32A6E968" w14:textId="77777777" w:rsidR="00A658F3" w:rsidRDefault="00A658F3" w:rsidP="00C76157">
      <w:pPr>
        <w:pBdr>
          <w:top w:val="single" w:sz="4" w:space="1" w:color="auto"/>
          <w:left w:val="single" w:sz="4" w:space="4" w:color="auto"/>
          <w:right w:val="single" w:sz="4" w:space="4" w:color="auto"/>
        </w:pBdr>
      </w:pPr>
      <w:r>
        <w:t xml:space="preserve">[...] Während sonst überall die Wiedererstehung des deutschen Kaisertums mit Sang und Klang gefeiert wurde, war hier sowohl Beflaggung als Beleuchtung keineswegs dem wichtigen Ereignis entsprechend. Die Berliner sind ein ekelhaft blasiertes, nüchternes Volk; um sie zu begeistern, </w:t>
      </w:r>
      <w:proofErr w:type="spellStart"/>
      <w:r>
        <w:t>muß</w:t>
      </w:r>
      <w:proofErr w:type="spellEnd"/>
      <w:r>
        <w:t xml:space="preserve"> man ganze Heere und Kaiser fangen, und außer dem Falle von Paris und dem Friedens</w:t>
      </w:r>
    </w:p>
    <w:p w14:paraId="4854F779" w14:textId="77777777" w:rsidR="00A658F3" w:rsidRDefault="00A658F3" w:rsidP="00C76157">
      <w:pPr>
        <w:pBdr>
          <w:top w:val="single" w:sz="4" w:space="1" w:color="auto"/>
          <w:left w:val="single" w:sz="4" w:space="4" w:color="auto"/>
          <w:right w:val="single" w:sz="4" w:space="4" w:color="auto"/>
        </w:pBdr>
        <w:spacing w:line="360" w:lineRule="auto"/>
      </w:pPr>
      <w:proofErr w:type="spellStart"/>
      <w:r>
        <w:t>schluß</w:t>
      </w:r>
      <w:proofErr w:type="spellEnd"/>
      <w:r>
        <w:t xml:space="preserve"> wird nichts mehr die Flaggen hervorzaubern.</w:t>
      </w:r>
    </w:p>
    <w:p w14:paraId="7EA6BBBD" w14:textId="77777777" w:rsidR="00A658F3" w:rsidRDefault="00A658F3" w:rsidP="00C76157">
      <w:pPr>
        <w:pBdr>
          <w:top w:val="single" w:sz="4" w:space="1" w:color="auto"/>
          <w:left w:val="single" w:sz="4" w:space="4" w:color="auto"/>
          <w:right w:val="single" w:sz="4" w:space="4" w:color="auto"/>
        </w:pBdr>
      </w:pPr>
      <w:r>
        <w:t>29. Januar</w:t>
      </w:r>
    </w:p>
    <w:p w14:paraId="5D7D393F" w14:textId="77777777" w:rsidR="00A658F3" w:rsidRDefault="00A658F3" w:rsidP="00C76157">
      <w:pPr>
        <w:pBdr>
          <w:top w:val="single" w:sz="4" w:space="1" w:color="auto"/>
          <w:left w:val="single" w:sz="4" w:space="4" w:color="auto"/>
          <w:right w:val="single" w:sz="4" w:space="4" w:color="auto"/>
        </w:pBdr>
      </w:pPr>
      <w:r>
        <w:t xml:space="preserve">Die große Menge wird wahrscheinlich enttäuscht sein, </w:t>
      </w:r>
      <w:proofErr w:type="spellStart"/>
      <w:r>
        <w:t>daß</w:t>
      </w:r>
      <w:proofErr w:type="spellEnd"/>
      <w:r>
        <w:t xml:space="preserve"> der Übergabe nicht der Einzug des Kaisers an der Spitze des Heeres in Paris folgt, ebenso urteilen wohl die Soldaten, denen zuliebe aber hauptsächlich so gehandelt worden sein wird: sie inmitten des fanatisierten, hungernden, arbeitslosen Pariser Pöbels, dem diese Schmach über alles andere gegangen wäre, würden jeder </w:t>
      </w:r>
    </w:p>
    <w:p w14:paraId="2809FBD5" w14:textId="77777777" w:rsidR="00A658F3" w:rsidRDefault="00A658F3" w:rsidP="00C76157">
      <w:pPr>
        <w:pBdr>
          <w:top w:val="single" w:sz="4" w:space="1" w:color="auto"/>
          <w:left w:val="single" w:sz="4" w:space="4" w:color="auto"/>
          <w:right w:val="single" w:sz="4" w:space="4" w:color="auto"/>
        </w:pBdr>
        <w:spacing w:line="360" w:lineRule="auto"/>
      </w:pPr>
      <w:r>
        <w:t>Niederträchtigkeit preisgegeben gewesen sein. [...]</w:t>
      </w:r>
    </w:p>
    <w:p w14:paraId="220EDAF8" w14:textId="77777777" w:rsidR="00A658F3" w:rsidRDefault="00A658F3" w:rsidP="00C76157">
      <w:pPr>
        <w:pBdr>
          <w:top w:val="single" w:sz="4" w:space="1" w:color="auto"/>
          <w:left w:val="single" w:sz="4" w:space="4" w:color="auto"/>
          <w:right w:val="single" w:sz="4" w:space="4" w:color="auto"/>
        </w:pBdr>
      </w:pPr>
      <w:r>
        <w:t>1. Februar</w:t>
      </w:r>
    </w:p>
    <w:p w14:paraId="2EF3259A" w14:textId="77777777" w:rsidR="00A658F3" w:rsidRDefault="00A658F3" w:rsidP="00C76157">
      <w:pPr>
        <w:pBdr>
          <w:top w:val="single" w:sz="4" w:space="1" w:color="auto"/>
          <w:left w:val="single" w:sz="4" w:space="4" w:color="auto"/>
          <w:right w:val="single" w:sz="4" w:space="4" w:color="auto"/>
        </w:pBdr>
      </w:pPr>
      <w:r>
        <w:t xml:space="preserve">[…] Aus Nord und Süd laufen Nachrichten ein über die begeisterten Kundgebungen des Volksjubels bei Empfang der Kapitulationsdepesche. Nur hier in der neuen Kaiserstadt ist alles sang- und klanglos verlaufen; […] Diese Motive, vereint mit der eisigen Kälte, sind wohl die Ursache des kühlen Empfangs jener großen Nachricht gewesen, abgesehen davon, </w:t>
      </w:r>
      <w:proofErr w:type="spellStart"/>
      <w:r>
        <w:t>daß</w:t>
      </w:r>
      <w:proofErr w:type="spellEnd"/>
      <w:r>
        <w:t xml:space="preserve"> der Berliner ohnedem </w:t>
      </w:r>
    </w:p>
    <w:p w14:paraId="40F63FB0" w14:textId="77777777" w:rsidR="00A658F3" w:rsidRDefault="00A658F3" w:rsidP="00C76157">
      <w:pPr>
        <w:pBdr>
          <w:top w:val="single" w:sz="4" w:space="1" w:color="auto"/>
          <w:left w:val="single" w:sz="4" w:space="4" w:color="auto"/>
          <w:right w:val="single" w:sz="4" w:space="4" w:color="auto"/>
        </w:pBdr>
        <w:spacing w:line="360" w:lineRule="auto"/>
      </w:pPr>
      <w:r>
        <w:t>ekelhaft nüchtern, kritisch, unzufrieden und launisch ist.</w:t>
      </w:r>
    </w:p>
    <w:p w14:paraId="41F62C5D" w14:textId="77777777" w:rsidR="00A658F3" w:rsidRDefault="00A658F3" w:rsidP="00C76157">
      <w:pPr>
        <w:pBdr>
          <w:top w:val="single" w:sz="4" w:space="1" w:color="auto"/>
          <w:left w:val="single" w:sz="4" w:space="4" w:color="auto"/>
          <w:right w:val="single" w:sz="4" w:space="4" w:color="auto"/>
        </w:pBdr>
      </w:pPr>
      <w:r>
        <w:t>3. März</w:t>
      </w:r>
    </w:p>
    <w:p w14:paraId="1C10B511" w14:textId="398560CE" w:rsidR="00A658F3" w:rsidRDefault="00A658F3" w:rsidP="00C76157">
      <w:pPr>
        <w:pBdr>
          <w:top w:val="single" w:sz="4" w:space="1" w:color="auto"/>
          <w:left w:val="single" w:sz="4" w:space="4" w:color="auto"/>
          <w:right w:val="single" w:sz="4" w:space="4" w:color="auto"/>
        </w:pBdr>
      </w:pPr>
      <w:r>
        <w:t xml:space="preserve">Die Sonne ging strahlend am wolkenlosen Himmel auf; mittags fand die Verlesung der kaiserlichen Depesche vom </w:t>
      </w:r>
      <w:proofErr w:type="spellStart"/>
      <w:r>
        <w:t>Schlosse</w:t>
      </w:r>
      <w:proofErr w:type="spellEnd"/>
      <w:r>
        <w:t xml:space="preserve"> aus statt, Viktoria ward geschossen und mit allen Glocken geläutet. In der Stadt wogte die Menge auf und ab und wurden in aller Eile noch überall Dekorationen angebracht. [...] Um 7 Uhr gingen ich mit dem Vater, Elisabeth mit Konrad durch die Leipzigerstraße, die Linden, den Schloßplatz bis an die Kurfürstenbrücke; weiter aber drangen wir nicht, denn das Geschrei der halberdrückten Frauen und Kinder auf der Brücke klang nicht sehr ermutigend. So sahen wir den in rotem bengalischen Feuer leuchtenden Rathausturm nur von ferne; dann gings durch die Französische und </w:t>
      </w:r>
      <w:proofErr w:type="spellStart"/>
      <w:r>
        <w:t>Behrenstraße</w:t>
      </w:r>
      <w:proofErr w:type="spellEnd"/>
      <w:r>
        <w:t xml:space="preserve"> und über den Pariser Platz ins Hotel zurück. [...] Überall war schön und reich beleuchtet, es war viel Volk in den Straßen, das sich der Anordnung des Magistrates, immer rechts zu gehen, ziemlich getreu, nur selten zu festen Klumpen staute. Aber der Volksjubel, das Schreien, Singen etc. war dem Taumel nach Sedan nicht annähernd zu vergleichen, trotz der mondhellen, lauen Nacht... Und was für ein Friede für uns Deutsche! Herrlicher und glorreicher als wir je einen geschlossen! Vereint zu einem Reiche, dem größten, mächtigsten, gefürchtetsten in Europa, groß durch seine physische Macht nicht allein, größer noch durch seine Bildung und den Geist, der das Volk durchdringt! Jedes deutsche Herz hatte das erhofft, keines geahnt, </w:t>
      </w:r>
      <w:proofErr w:type="spellStart"/>
      <w:r>
        <w:t>daß</w:t>
      </w:r>
      <w:proofErr w:type="spellEnd"/>
      <w:r>
        <w:t xml:space="preserve"> seine Träume sich in dieser Weise, </w:t>
      </w:r>
      <w:proofErr w:type="spellStart"/>
      <w:r>
        <w:t>so bald</w:t>
      </w:r>
      <w:proofErr w:type="spellEnd"/>
      <w:r>
        <w:t xml:space="preserve"> und so herrlich erfüllen würden. Glücklich sind wir, </w:t>
      </w:r>
      <w:proofErr w:type="spellStart"/>
      <w:r>
        <w:t>daß</w:t>
      </w:r>
      <w:proofErr w:type="spellEnd"/>
      <w:r>
        <w:t xml:space="preserve"> wir nicht nur den Stern deutscher Größe und Herrlichkeit aufgehen sahen, sondern </w:t>
      </w:r>
      <w:proofErr w:type="spellStart"/>
      <w:r>
        <w:t>daß</w:t>
      </w:r>
      <w:proofErr w:type="spellEnd"/>
      <w:r>
        <w:t xml:space="preserve"> wir noch jung genug sind, um uns unter seinen Strahlen zu wärmen, um die, so Gott will, recht reichen und segensvollen Früchte zu genießen, die aus dieser unter Blut und Tränen gesäten Saat hervorgehen. Möge Gott den Geist meines Volkes also lenken, </w:t>
      </w:r>
      <w:proofErr w:type="spellStart"/>
      <w:r>
        <w:t>daß</w:t>
      </w:r>
      <w:proofErr w:type="spellEnd"/>
      <w:r>
        <w:t xml:space="preserve"> seine Entwicklung eine friedliche und zivilisatorische bleibe, sein Reich ein Reich des Lichts, der Freiheit, der wahren, </w:t>
      </w:r>
      <w:proofErr w:type="spellStart"/>
      <w:r>
        <w:t>christli</w:t>
      </w:r>
      <w:proofErr w:type="spellEnd"/>
      <w:r w:rsidR="00432926">
        <w:t>-</w:t>
      </w:r>
    </w:p>
    <w:p w14:paraId="47FF1961" w14:textId="77777777" w:rsidR="00A658F3" w:rsidRDefault="00A658F3" w:rsidP="00C76157">
      <w:pPr>
        <w:pBdr>
          <w:top w:val="single" w:sz="4" w:space="1" w:color="auto"/>
          <w:left w:val="single" w:sz="4" w:space="4" w:color="auto"/>
          <w:right w:val="single" w:sz="4" w:space="4" w:color="auto"/>
        </w:pBdr>
        <w:spacing w:line="360" w:lineRule="auto"/>
      </w:pPr>
      <w:proofErr w:type="spellStart"/>
      <w:r>
        <w:t>chen</w:t>
      </w:r>
      <w:proofErr w:type="spellEnd"/>
      <w:r>
        <w:t xml:space="preserve"> Gesinnung sei!</w:t>
      </w:r>
    </w:p>
    <w:p w14:paraId="207D6DAA" w14:textId="77777777" w:rsidR="00A658F3" w:rsidRDefault="00A658F3" w:rsidP="00A658F3">
      <w:pPr>
        <w:pBdr>
          <w:left w:val="single" w:sz="4" w:space="4" w:color="auto"/>
          <w:bottom w:val="single" w:sz="4" w:space="1" w:color="auto"/>
          <w:right w:val="single" w:sz="4" w:space="4" w:color="auto"/>
        </w:pBdr>
        <w:rPr>
          <w:sz w:val="18"/>
          <w:szCs w:val="18"/>
        </w:rPr>
        <w:sectPr w:rsidR="00A658F3" w:rsidSect="008E646E">
          <w:type w:val="continuous"/>
          <w:pgSz w:w="11906" w:h="16838"/>
          <w:pgMar w:top="1134" w:right="1134" w:bottom="567" w:left="1134" w:header="709" w:footer="709" w:gutter="0"/>
          <w:lnNumType w:countBy="5"/>
          <w:cols w:space="708"/>
          <w:docGrid w:linePitch="360"/>
        </w:sectPr>
      </w:pPr>
      <w:r w:rsidRPr="0027131D">
        <w:rPr>
          <w:sz w:val="18"/>
          <w:szCs w:val="18"/>
        </w:rPr>
        <w:t xml:space="preserve">Quelle: Das Tagebuch der Baronin </w:t>
      </w:r>
      <w:proofErr w:type="spellStart"/>
      <w:r w:rsidRPr="0027131D">
        <w:rPr>
          <w:sz w:val="18"/>
          <w:szCs w:val="18"/>
        </w:rPr>
        <w:t>Spitzemberg</w:t>
      </w:r>
      <w:proofErr w:type="spellEnd"/>
      <w:r w:rsidRPr="0027131D">
        <w:rPr>
          <w:sz w:val="18"/>
          <w:szCs w:val="18"/>
        </w:rPr>
        <w:t xml:space="preserve">, geb. Freiin von </w:t>
      </w:r>
      <w:proofErr w:type="spellStart"/>
      <w:r w:rsidRPr="0027131D">
        <w:rPr>
          <w:sz w:val="18"/>
          <w:szCs w:val="18"/>
        </w:rPr>
        <w:t>Varnbüler</w:t>
      </w:r>
      <w:proofErr w:type="spellEnd"/>
      <w:r w:rsidRPr="0027131D">
        <w:rPr>
          <w:sz w:val="18"/>
          <w:szCs w:val="18"/>
        </w:rPr>
        <w:t xml:space="preserve">. Aufzeichnungen aus der Hofgesellschaft des Hohenzollernreiches, </w:t>
      </w:r>
      <w:proofErr w:type="spellStart"/>
      <w:r w:rsidRPr="0027131D">
        <w:rPr>
          <w:sz w:val="18"/>
          <w:szCs w:val="18"/>
        </w:rPr>
        <w:t>hg</w:t>
      </w:r>
      <w:proofErr w:type="spellEnd"/>
      <w:r w:rsidRPr="0027131D">
        <w:rPr>
          <w:sz w:val="18"/>
          <w:szCs w:val="18"/>
        </w:rPr>
        <w:t>. von Rudolf Vierhaus, Göttingen 1960, S. 116, 119-121.</w:t>
      </w:r>
    </w:p>
    <w:p w14:paraId="06E4DAEB" w14:textId="77777777" w:rsidR="00A658F3" w:rsidRDefault="00A658F3" w:rsidP="00A658F3"/>
    <w:p w14:paraId="14AF19C7" w14:textId="77777777" w:rsidR="00A658F3" w:rsidRDefault="00A658F3" w:rsidP="00A658F3"/>
    <w:p w14:paraId="1A4A0F49" w14:textId="77777777" w:rsidR="00C76157" w:rsidRDefault="00C76157">
      <w:pPr>
        <w:spacing w:after="200" w:line="276" w:lineRule="auto"/>
        <w:rPr>
          <w:b/>
        </w:rPr>
      </w:pPr>
      <w:r>
        <w:rPr>
          <w:b/>
        </w:rPr>
        <w:br w:type="page"/>
      </w:r>
    </w:p>
    <w:p w14:paraId="1C7CA7CF" w14:textId="29B9473E" w:rsidR="00A658F3" w:rsidRPr="00AC7B7F" w:rsidRDefault="00A658F3" w:rsidP="00A658F3">
      <w:pPr>
        <w:spacing w:line="360" w:lineRule="auto"/>
        <w:rPr>
          <w:b/>
        </w:rPr>
      </w:pPr>
      <w:r w:rsidRPr="00AC7B7F">
        <w:rPr>
          <w:b/>
        </w:rPr>
        <w:lastRenderedPageBreak/>
        <w:t>M</w:t>
      </w:r>
      <w:r>
        <w:rPr>
          <w:b/>
        </w:rPr>
        <w:t>2</w:t>
      </w:r>
      <w:r w:rsidR="009C636E">
        <w:rPr>
          <w:b/>
        </w:rPr>
        <w:t xml:space="preserve"> –</w:t>
      </w:r>
      <w:r w:rsidRPr="00AC7B7F">
        <w:rPr>
          <w:b/>
        </w:rPr>
        <w:t xml:space="preserve"> Friedrich</w:t>
      </w:r>
      <w:r w:rsidR="009C636E">
        <w:rPr>
          <w:b/>
        </w:rPr>
        <w:t xml:space="preserve"> </w:t>
      </w:r>
      <w:r w:rsidRPr="00AC7B7F">
        <w:rPr>
          <w:b/>
        </w:rPr>
        <w:t>Nietzsche: Die Reichsgründung und der deutsche Geist, 1873</w:t>
      </w:r>
    </w:p>
    <w:p w14:paraId="753E72BC" w14:textId="77777777" w:rsidR="00A658F3" w:rsidRDefault="00A658F3" w:rsidP="00A658F3">
      <w:pPr>
        <w:sectPr w:rsidR="00A658F3" w:rsidSect="00300B1A">
          <w:type w:val="continuous"/>
          <w:pgSz w:w="11906" w:h="16838"/>
          <w:pgMar w:top="1134" w:right="1134" w:bottom="567" w:left="1134" w:header="709" w:footer="709" w:gutter="0"/>
          <w:cols w:space="708"/>
          <w:docGrid w:linePitch="360"/>
        </w:sectPr>
      </w:pPr>
    </w:p>
    <w:p w14:paraId="77C47B86" w14:textId="77777777" w:rsidR="00A658F3" w:rsidRDefault="00A658F3" w:rsidP="00A658F3">
      <w:pPr>
        <w:pBdr>
          <w:top w:val="single" w:sz="4" w:space="1" w:color="auto"/>
          <w:left w:val="single" w:sz="4" w:space="4" w:color="auto"/>
          <w:bottom w:val="single" w:sz="4" w:space="1" w:color="auto"/>
          <w:right w:val="single" w:sz="4" w:space="4" w:color="auto"/>
        </w:pBdr>
        <w:rPr>
          <w:spacing w:val="20"/>
        </w:rPr>
      </w:pPr>
      <w:r w:rsidRPr="00AC7B7F">
        <w:t xml:space="preserve">Die öffentliche Meinung in Deutschland scheint es fast zu verbieten, von den schlimmen und gefährlichen Folgen des Krieges, zumal eines siegreich beendeten Krieges zu reden: </w:t>
      </w:r>
      <w:proofErr w:type="spellStart"/>
      <w:r w:rsidRPr="00AC7B7F">
        <w:t>um so</w:t>
      </w:r>
      <w:proofErr w:type="spellEnd"/>
      <w:r w:rsidRPr="00AC7B7F">
        <w:t xml:space="preserve"> williger werden aber diejenigen Schriftsteller angehört, welche keine wichtigere Meinung als jene öffentliche kennen und deshalb wetteifernd beflissen sind, den Krieg zu preisen und den mächtigen Phänomenen seiner Einwirkung auf Sittlichkeit, Kultur und Kunst </w:t>
      </w:r>
      <w:proofErr w:type="spellStart"/>
      <w:r w:rsidRPr="00AC7B7F">
        <w:t>jubilirend</w:t>
      </w:r>
      <w:proofErr w:type="spellEnd"/>
      <w:r w:rsidRPr="00AC7B7F">
        <w:t xml:space="preserve"> nachzugehen. Trotzdem sei es gesagt: ein </w:t>
      </w:r>
      <w:proofErr w:type="spellStart"/>
      <w:r w:rsidRPr="00AC7B7F">
        <w:t>grosser</w:t>
      </w:r>
      <w:proofErr w:type="spellEnd"/>
      <w:r w:rsidRPr="00AC7B7F">
        <w:t xml:space="preserve"> Sieg ist eine </w:t>
      </w:r>
      <w:proofErr w:type="spellStart"/>
      <w:r w:rsidRPr="00AC7B7F">
        <w:t>grosse</w:t>
      </w:r>
      <w:proofErr w:type="spellEnd"/>
      <w:r w:rsidRPr="00AC7B7F">
        <w:t xml:space="preserve"> Gefahr. Die menschliche Natur erträgt ihn schwerer als eine Niederlage; ja es scheint selbst leichter zu sein, einen solchen Sieg zu erringen, als ihn so zu ertragen, dass daraus keine schwerere Niederlage entsteht. Von allen schlimmen Folgen aber, die der letzte mit Frankreich geführte Krieg hinter sich drein zieht, ist vielleicht die schlimmste ein weitverbreiteter, ja allgemeiner </w:t>
      </w:r>
      <w:proofErr w:type="spellStart"/>
      <w:r w:rsidRPr="00AC7B7F">
        <w:t>Irrthum</w:t>
      </w:r>
      <w:proofErr w:type="spellEnd"/>
      <w:r w:rsidRPr="00AC7B7F">
        <w:t xml:space="preserve">: der </w:t>
      </w:r>
      <w:proofErr w:type="spellStart"/>
      <w:r w:rsidRPr="00AC7B7F">
        <w:t>Irrthum</w:t>
      </w:r>
      <w:proofErr w:type="spellEnd"/>
      <w:r w:rsidRPr="00AC7B7F">
        <w:t xml:space="preserve"> der öffentlichen Meinung und aller öffentlich Meinenden, dass auch die deutsche Kultur in jenem Kampfe gesiegt habe und deshalb jetzt mit den Kränzen geschmückt werden müsse, die so </w:t>
      </w:r>
      <w:proofErr w:type="spellStart"/>
      <w:r w:rsidRPr="00AC7B7F">
        <w:t>ausserordentlichen</w:t>
      </w:r>
      <w:proofErr w:type="spellEnd"/>
      <w:r w:rsidRPr="00AC7B7F">
        <w:t xml:space="preserve"> Begebnissen und Erfolgen </w:t>
      </w:r>
      <w:proofErr w:type="spellStart"/>
      <w:r w:rsidRPr="00AC7B7F">
        <w:t>gemäss</w:t>
      </w:r>
      <w:proofErr w:type="spellEnd"/>
      <w:r w:rsidRPr="00AC7B7F">
        <w:t xml:space="preserve"> seien. Dieser Wahn ist höchst verderblich: Nicht etwa weil er ein Wahn ist – denn es </w:t>
      </w:r>
      <w:proofErr w:type="spellStart"/>
      <w:r w:rsidRPr="00AC7B7F">
        <w:t>giebt</w:t>
      </w:r>
      <w:proofErr w:type="spellEnd"/>
      <w:r w:rsidRPr="00AC7B7F">
        <w:t xml:space="preserve"> die heilsamsten und segensreichsten </w:t>
      </w:r>
      <w:proofErr w:type="spellStart"/>
      <w:r w:rsidRPr="00AC7B7F">
        <w:t>Irrthümer</w:t>
      </w:r>
      <w:proofErr w:type="spellEnd"/>
      <w:r w:rsidRPr="00AC7B7F">
        <w:t xml:space="preserve"> –, sondern weil er imstande ist, unseren Sieg in eine völlige Niederlage zu verwandeln: </w:t>
      </w:r>
      <w:r w:rsidRPr="00AC7B7F">
        <w:rPr>
          <w:spacing w:val="20"/>
        </w:rPr>
        <w:t xml:space="preserve">in die Niederlage, ja Exstirpation des deutschen </w:t>
      </w:r>
    </w:p>
    <w:p w14:paraId="47C3ACCE" w14:textId="77777777" w:rsidR="00A658F3" w:rsidRDefault="00A658F3" w:rsidP="00A658F3">
      <w:pPr>
        <w:pBdr>
          <w:top w:val="single" w:sz="4" w:space="1" w:color="auto"/>
          <w:left w:val="single" w:sz="4" w:space="4" w:color="auto"/>
          <w:bottom w:val="single" w:sz="4" w:space="1" w:color="auto"/>
          <w:right w:val="single" w:sz="4" w:space="4" w:color="auto"/>
        </w:pBdr>
        <w:spacing w:line="360" w:lineRule="auto"/>
      </w:pPr>
      <w:r w:rsidRPr="00AC7B7F">
        <w:rPr>
          <w:spacing w:val="20"/>
        </w:rPr>
        <w:t>Geistes zu Gunsten des „deutschen Reiches“.</w:t>
      </w:r>
    </w:p>
    <w:p w14:paraId="38C92EAE" w14:textId="77777777" w:rsidR="00A658F3" w:rsidRDefault="00A658F3" w:rsidP="00A658F3">
      <w:pPr>
        <w:pBdr>
          <w:top w:val="single" w:sz="4" w:space="1" w:color="auto"/>
          <w:left w:val="single" w:sz="4" w:space="4" w:color="auto"/>
          <w:bottom w:val="single" w:sz="4" w:space="1" w:color="auto"/>
          <w:right w:val="single" w:sz="4" w:space="4" w:color="auto"/>
        </w:pBdr>
        <w:rPr>
          <w:sz w:val="18"/>
          <w:szCs w:val="18"/>
        </w:rPr>
        <w:sectPr w:rsidR="00A658F3" w:rsidSect="00AC7B7F">
          <w:type w:val="continuous"/>
          <w:pgSz w:w="11906" w:h="16838"/>
          <w:pgMar w:top="1134" w:right="1134" w:bottom="567" w:left="1134" w:header="709" w:footer="709" w:gutter="0"/>
          <w:lnNumType w:countBy="5"/>
          <w:cols w:space="708"/>
          <w:docGrid w:linePitch="360"/>
        </w:sectPr>
      </w:pPr>
      <w:r w:rsidRPr="00AC7B7F">
        <w:rPr>
          <w:sz w:val="18"/>
          <w:szCs w:val="18"/>
        </w:rPr>
        <w:t xml:space="preserve">Quelle: Nietzsche, Friedrich: Sämtliche Werke, Bd. 1, </w:t>
      </w:r>
      <w:proofErr w:type="spellStart"/>
      <w:r w:rsidRPr="00AC7B7F">
        <w:rPr>
          <w:sz w:val="18"/>
          <w:szCs w:val="18"/>
        </w:rPr>
        <w:t>hg</w:t>
      </w:r>
      <w:proofErr w:type="spellEnd"/>
      <w:r w:rsidRPr="00AC7B7F">
        <w:rPr>
          <w:sz w:val="18"/>
          <w:szCs w:val="18"/>
        </w:rPr>
        <w:t>. von Giorgio Colli, München 1980, S. 159f.</w:t>
      </w:r>
    </w:p>
    <w:p w14:paraId="1910ACDE" w14:textId="77777777" w:rsidR="00A658F3" w:rsidRDefault="00A658F3" w:rsidP="00A658F3"/>
    <w:p w14:paraId="2FC48A74" w14:textId="77777777" w:rsidR="00A658F3" w:rsidRDefault="00A658F3" w:rsidP="00A658F3"/>
    <w:p w14:paraId="02A69D6C" w14:textId="0CB99EE7" w:rsidR="00A658F3" w:rsidRPr="00483DF7" w:rsidRDefault="00A658F3" w:rsidP="00483DF7">
      <w:pPr>
        <w:spacing w:line="360" w:lineRule="auto"/>
        <w:rPr>
          <w:b/>
        </w:rPr>
        <w:sectPr w:rsidR="00A658F3" w:rsidRPr="00483DF7" w:rsidSect="00300B1A">
          <w:type w:val="continuous"/>
          <w:pgSz w:w="11906" w:h="16838"/>
          <w:pgMar w:top="1134" w:right="1134" w:bottom="567" w:left="1134" w:header="709" w:footer="709" w:gutter="0"/>
          <w:cols w:space="708"/>
          <w:docGrid w:linePitch="360"/>
        </w:sectPr>
      </w:pPr>
      <w:r w:rsidRPr="005348F0">
        <w:rPr>
          <w:b/>
        </w:rPr>
        <w:t>M</w:t>
      </w:r>
      <w:r>
        <w:rPr>
          <w:b/>
        </w:rPr>
        <w:t>3</w:t>
      </w:r>
      <w:r w:rsidR="009C636E">
        <w:rPr>
          <w:b/>
        </w:rPr>
        <w:t xml:space="preserve"> –</w:t>
      </w:r>
      <w:r w:rsidR="00DD30EB">
        <w:rPr>
          <w:b/>
        </w:rPr>
        <w:t xml:space="preserve"> </w:t>
      </w:r>
      <w:r w:rsidR="00483DF7">
        <w:rPr>
          <w:b/>
        </w:rPr>
        <w:t xml:space="preserve">Aus einer Rede des </w:t>
      </w:r>
      <w:r w:rsidRPr="005348F0">
        <w:rPr>
          <w:b/>
        </w:rPr>
        <w:t>britische</w:t>
      </w:r>
      <w:r w:rsidR="00483DF7">
        <w:rPr>
          <w:b/>
        </w:rPr>
        <w:t>n</w:t>
      </w:r>
      <w:r w:rsidRPr="005348F0">
        <w:rPr>
          <w:b/>
        </w:rPr>
        <w:t xml:space="preserve"> Oppositionsführer</w:t>
      </w:r>
      <w:r w:rsidR="00483DF7">
        <w:rPr>
          <w:b/>
        </w:rPr>
        <w:t>s</w:t>
      </w:r>
      <w:r w:rsidRPr="005348F0">
        <w:rPr>
          <w:b/>
        </w:rPr>
        <w:t xml:space="preserve"> Benjamin Disraeli</w:t>
      </w:r>
      <w:r w:rsidR="00483DF7">
        <w:rPr>
          <w:b/>
        </w:rPr>
        <w:t>,</w:t>
      </w:r>
      <w:r w:rsidRPr="005348F0">
        <w:rPr>
          <w:b/>
        </w:rPr>
        <w:t xml:space="preserve"> 9. </w:t>
      </w:r>
      <w:r w:rsidR="00483DF7">
        <w:rPr>
          <w:b/>
        </w:rPr>
        <w:t xml:space="preserve">Februar </w:t>
      </w:r>
      <w:r w:rsidRPr="005348F0">
        <w:rPr>
          <w:b/>
        </w:rPr>
        <w:t>1871</w:t>
      </w:r>
    </w:p>
    <w:p w14:paraId="4CF1DCA6" w14:textId="345E5D49" w:rsidR="00A658F3" w:rsidRDefault="00A658F3" w:rsidP="00483DF7">
      <w:pPr>
        <w:pBdr>
          <w:top w:val="single" w:sz="4" w:space="1" w:color="auto"/>
          <w:left w:val="single" w:sz="4" w:space="4" w:color="auto"/>
          <w:right w:val="single" w:sz="4" w:space="4" w:color="auto"/>
        </w:pBdr>
      </w:pPr>
      <w:r w:rsidRPr="005348F0">
        <w:t xml:space="preserve">Dieser Krieg </w:t>
      </w:r>
      <w:r w:rsidR="004A29C9">
        <w:t>b</w:t>
      </w:r>
      <w:r w:rsidRPr="005348F0">
        <w:t xml:space="preserve">edeutet die deutsche Revolution. Ein größeres politisches Ereignis als die französische des vergangenen Jahrhunderts. </w:t>
      </w:r>
      <w:r w:rsidR="009C636E">
        <w:t>[</w:t>
      </w:r>
      <w:r w:rsidRPr="005348F0">
        <w:t>…</w:t>
      </w:r>
      <w:r w:rsidR="009C636E">
        <w:t>]</w:t>
      </w:r>
      <w:r w:rsidRPr="005348F0">
        <w:t xml:space="preserve"> Nicht ein einziger der Grundsätze der Handhabung unserer auswärtigen Angelegenheiten, welche noch vor einem halben Jahr von allen Politikern als selbstverständliche Richtlinie anerkannt wurde, steht noch heute in Geltung. Es gibt keine überkommene Auffassung der Diplomatie, welche nicht fortgeschwemmt wäre. Wir stehen vor einer neuen Welt, neue Einflüsse sind am Werk; </w:t>
      </w:r>
      <w:r w:rsidR="009C636E">
        <w:t>[</w:t>
      </w:r>
      <w:r w:rsidRPr="005348F0">
        <w:t>…</w:t>
      </w:r>
      <w:r w:rsidR="009C636E">
        <w:t>]</w:t>
      </w:r>
      <w:r w:rsidRPr="005348F0">
        <w:t xml:space="preserve"> das Gleichgewicht der Macht ist völlig zerstört; und das Land, welches am meisten darunter leidet und welches die Wirkungen dieses großen </w:t>
      </w:r>
      <w:proofErr w:type="spellStart"/>
      <w:r w:rsidRPr="005348F0">
        <w:t>Wech</w:t>
      </w:r>
      <w:proofErr w:type="spellEnd"/>
      <w:r>
        <w:t>-</w:t>
      </w:r>
    </w:p>
    <w:p w14:paraId="08DD9160" w14:textId="77777777" w:rsidR="00483DF7" w:rsidRDefault="00A658F3" w:rsidP="00483DF7">
      <w:pPr>
        <w:pBdr>
          <w:top w:val="single" w:sz="4" w:space="1" w:color="auto"/>
          <w:left w:val="single" w:sz="4" w:space="4" w:color="auto"/>
          <w:right w:val="single" w:sz="4" w:space="4" w:color="auto"/>
        </w:pBdr>
        <w:spacing w:line="360" w:lineRule="auto"/>
        <w:sectPr w:rsidR="00483DF7" w:rsidSect="00483DF7">
          <w:type w:val="continuous"/>
          <w:pgSz w:w="11906" w:h="16838"/>
          <w:pgMar w:top="1134" w:right="1134" w:bottom="567" w:left="1134" w:header="709" w:footer="709" w:gutter="0"/>
          <w:lnNumType w:countBy="5" w:restart="newSection"/>
          <w:cols w:space="708"/>
          <w:docGrid w:linePitch="360"/>
        </w:sectPr>
      </w:pPr>
      <w:proofErr w:type="spellStart"/>
      <w:r w:rsidRPr="005348F0">
        <w:t>sels</w:t>
      </w:r>
      <w:proofErr w:type="spellEnd"/>
      <w:r w:rsidRPr="005348F0">
        <w:t xml:space="preserve"> am meisten zu spüren bekommt, ist England.</w:t>
      </w:r>
    </w:p>
    <w:p w14:paraId="129685C6" w14:textId="3BD8EDBC" w:rsidR="00A658F3" w:rsidRDefault="00A658F3" w:rsidP="00483DF7">
      <w:pPr>
        <w:pBdr>
          <w:left w:val="single" w:sz="4" w:space="4" w:color="auto"/>
          <w:bottom w:val="single" w:sz="4" w:space="1" w:color="auto"/>
          <w:right w:val="single" w:sz="4" w:space="4" w:color="auto"/>
        </w:pBdr>
      </w:pPr>
      <w:r w:rsidRPr="005348F0">
        <w:rPr>
          <w:sz w:val="18"/>
          <w:szCs w:val="18"/>
        </w:rPr>
        <w:t xml:space="preserve">Quelle: Geschichte in Quellen, Bd. 5: Das bürgerliche Zeitalter 1815-1914, </w:t>
      </w:r>
      <w:proofErr w:type="spellStart"/>
      <w:r w:rsidRPr="005348F0">
        <w:rPr>
          <w:sz w:val="18"/>
          <w:szCs w:val="18"/>
        </w:rPr>
        <w:t>hg</w:t>
      </w:r>
      <w:proofErr w:type="spellEnd"/>
      <w:r w:rsidRPr="005348F0">
        <w:rPr>
          <w:sz w:val="18"/>
          <w:szCs w:val="18"/>
        </w:rPr>
        <w:t xml:space="preserve">. von Wolfgang </w:t>
      </w:r>
      <w:proofErr w:type="spellStart"/>
      <w:r w:rsidRPr="005348F0">
        <w:rPr>
          <w:sz w:val="18"/>
          <w:szCs w:val="18"/>
        </w:rPr>
        <w:t>Lautemann</w:t>
      </w:r>
      <w:proofErr w:type="spellEnd"/>
      <w:r w:rsidRPr="005348F0">
        <w:rPr>
          <w:sz w:val="18"/>
          <w:szCs w:val="18"/>
        </w:rPr>
        <w:t>, München 1980, S. 376.</w:t>
      </w:r>
    </w:p>
    <w:p w14:paraId="3396BB6C" w14:textId="77777777" w:rsidR="00A658F3" w:rsidRDefault="00A658F3" w:rsidP="00A658F3">
      <w:pPr>
        <w:spacing w:after="200" w:line="276" w:lineRule="auto"/>
      </w:pPr>
      <w:r>
        <w:br w:type="page"/>
      </w:r>
    </w:p>
    <w:p w14:paraId="38A0E471" w14:textId="26D31C90" w:rsidR="00A658F3" w:rsidRPr="00FF2F59" w:rsidRDefault="00A658F3" w:rsidP="00A658F3">
      <w:pPr>
        <w:rPr>
          <w:b/>
        </w:rPr>
      </w:pPr>
      <w:r w:rsidRPr="00FF2F59">
        <w:rPr>
          <w:b/>
        </w:rPr>
        <w:lastRenderedPageBreak/>
        <w:t>M</w:t>
      </w:r>
      <w:r>
        <w:rPr>
          <w:b/>
        </w:rPr>
        <w:t>4</w:t>
      </w:r>
      <w:r w:rsidR="009C636E">
        <w:rPr>
          <w:b/>
        </w:rPr>
        <w:t xml:space="preserve"> –</w:t>
      </w:r>
      <w:r w:rsidR="00DD30EB">
        <w:rPr>
          <w:b/>
        </w:rPr>
        <w:t xml:space="preserve"> </w:t>
      </w:r>
      <w:r w:rsidRPr="00FF2F59">
        <w:rPr>
          <w:b/>
        </w:rPr>
        <w:t>Festrede</w:t>
      </w:r>
      <w:r w:rsidR="009C636E">
        <w:rPr>
          <w:b/>
        </w:rPr>
        <w:t xml:space="preserve"> </w:t>
      </w:r>
      <w:r w:rsidRPr="00FF2F59">
        <w:rPr>
          <w:b/>
        </w:rPr>
        <w:t>des Historikers Wilhelm Maurenbrecher, gehalten im Namen der Albertus-</w:t>
      </w:r>
    </w:p>
    <w:p w14:paraId="0F68A476" w14:textId="130A0B7E" w:rsidR="00A658F3" w:rsidRPr="00FF2F59" w:rsidRDefault="009C636E" w:rsidP="009C636E">
      <w:pPr>
        <w:tabs>
          <w:tab w:val="left" w:pos="709"/>
        </w:tabs>
        <w:spacing w:line="360" w:lineRule="auto"/>
        <w:ind w:firstLine="426"/>
        <w:rPr>
          <w:b/>
        </w:rPr>
      </w:pPr>
      <w:r>
        <w:rPr>
          <w:b/>
        </w:rPr>
        <w:t xml:space="preserve">  </w:t>
      </w:r>
      <w:r w:rsidR="00A658F3" w:rsidRPr="00FF2F59">
        <w:rPr>
          <w:b/>
        </w:rPr>
        <w:t>Universität zu Königsberg, 22. März 1871</w:t>
      </w:r>
    </w:p>
    <w:p w14:paraId="3C79FB70" w14:textId="77777777" w:rsidR="00A658F3" w:rsidRDefault="00A658F3" w:rsidP="00A658F3">
      <w:pPr>
        <w:pBdr>
          <w:top w:val="single" w:sz="4" w:space="1" w:color="auto"/>
          <w:left w:val="single" w:sz="4" w:space="4" w:color="auto"/>
          <w:bottom w:val="single" w:sz="4" w:space="1" w:color="auto"/>
          <w:right w:val="single" w:sz="4" w:space="4" w:color="auto"/>
        </w:pBdr>
        <w:sectPr w:rsidR="00A658F3" w:rsidSect="00300B1A">
          <w:type w:val="continuous"/>
          <w:pgSz w:w="11906" w:h="16838"/>
          <w:pgMar w:top="1134" w:right="1134" w:bottom="567" w:left="1134" w:header="709" w:footer="709" w:gutter="0"/>
          <w:cols w:space="708"/>
          <w:docGrid w:linePitch="360"/>
        </w:sectPr>
      </w:pPr>
    </w:p>
    <w:p w14:paraId="2EAFD6D9" w14:textId="77777777" w:rsidR="00A658F3" w:rsidRDefault="00A658F3" w:rsidP="00483DF7">
      <w:pPr>
        <w:pBdr>
          <w:top w:val="single" w:sz="4" w:space="1" w:color="auto"/>
          <w:left w:val="single" w:sz="4" w:space="4" w:color="auto"/>
          <w:right w:val="single" w:sz="4" w:space="4" w:color="auto"/>
        </w:pBdr>
      </w:pPr>
      <w:r>
        <w:t xml:space="preserve">In freudig gehobener Stimmung feiern wir heute das 75. Geburtsfest unseres erhabenen Monarchen, Wilhelm des Ersten, des siebten Königs von Preußen, des ersten Kaisers von Deutschland. </w:t>
      </w:r>
    </w:p>
    <w:p w14:paraId="2AD21089" w14:textId="77777777" w:rsidR="00A658F3" w:rsidRDefault="00A658F3" w:rsidP="00483DF7">
      <w:pPr>
        <w:pBdr>
          <w:top w:val="single" w:sz="4" w:space="1" w:color="auto"/>
          <w:left w:val="single" w:sz="4" w:space="4" w:color="auto"/>
          <w:right w:val="single" w:sz="4" w:space="4" w:color="auto"/>
        </w:pBdr>
        <w:spacing w:line="360" w:lineRule="auto"/>
      </w:pPr>
      <w:r>
        <w:t xml:space="preserve">[...] </w:t>
      </w:r>
    </w:p>
    <w:p w14:paraId="57D1191B" w14:textId="77777777" w:rsidR="00A658F3" w:rsidRDefault="00A658F3" w:rsidP="00483DF7">
      <w:pPr>
        <w:pBdr>
          <w:top w:val="single" w:sz="4" w:space="1" w:color="auto"/>
          <w:left w:val="single" w:sz="4" w:space="4" w:color="auto"/>
          <w:right w:val="single" w:sz="4" w:space="4" w:color="auto"/>
        </w:pBdr>
      </w:pPr>
      <w:r>
        <w:t xml:space="preserve">Großes ist in diesem Jahre durch unseren König und durch unser Volk geschehen: einen welthistorischen Inhalt hat das 74. Lebensjahr König Wilhelms erhalten. An einem Wendepunkte ist heute die Geschichte Deutschlands und Europas angelangt; eine neue Entwicklung hat begonnen, deren Folgen wir noch nicht übersehen, deren gewaltiger Anfang aber alle Welt schon mit Staunen und </w:t>
      </w:r>
    </w:p>
    <w:p w14:paraId="0BBD09A3" w14:textId="77777777" w:rsidR="00A658F3" w:rsidRDefault="00A658F3" w:rsidP="00483DF7">
      <w:pPr>
        <w:pBdr>
          <w:top w:val="single" w:sz="4" w:space="1" w:color="auto"/>
          <w:left w:val="single" w:sz="4" w:space="4" w:color="auto"/>
          <w:right w:val="single" w:sz="4" w:space="4" w:color="auto"/>
        </w:pBdr>
        <w:spacing w:line="360" w:lineRule="auto"/>
      </w:pPr>
      <w:r>
        <w:t>Bewunderung erfüllt hat. [...]</w:t>
      </w:r>
    </w:p>
    <w:p w14:paraId="6E276A1C" w14:textId="77777777" w:rsidR="00A658F3" w:rsidRDefault="00A658F3" w:rsidP="00483DF7">
      <w:pPr>
        <w:pBdr>
          <w:top w:val="single" w:sz="4" w:space="1" w:color="auto"/>
          <w:left w:val="single" w:sz="4" w:space="4" w:color="auto"/>
          <w:right w:val="single" w:sz="4" w:space="4" w:color="auto"/>
        </w:pBdr>
      </w:pPr>
      <w:r>
        <w:t xml:space="preserve">Herrlich sind die Errungenschaften dieser Kriegszeit. Nicht die glühendste Phantasie eines deutschen Patrioten hätte bei der letzten Feier dieses Tages für möglich gehalten, </w:t>
      </w:r>
      <w:proofErr w:type="spellStart"/>
      <w:r>
        <w:t>daß</w:t>
      </w:r>
      <w:proofErr w:type="spellEnd"/>
      <w:r>
        <w:t xml:space="preserve"> in einem Jahre erreicht werden könne, was erreicht ist. Ich sehe ab von den großen moralischen Segnungen, von den geistigen Einflüssen dieser großen Zeit auf Mitwelt und Nachwelt. Ich nenne zwei greifbare </w:t>
      </w:r>
    </w:p>
    <w:p w14:paraId="791EA157" w14:textId="77777777" w:rsidR="00A658F3" w:rsidRDefault="00A658F3" w:rsidP="00483DF7">
      <w:pPr>
        <w:pBdr>
          <w:top w:val="single" w:sz="4" w:space="1" w:color="auto"/>
          <w:left w:val="single" w:sz="4" w:space="4" w:color="auto"/>
          <w:right w:val="single" w:sz="4" w:space="4" w:color="auto"/>
        </w:pBdr>
        <w:spacing w:line="360" w:lineRule="auto"/>
      </w:pPr>
      <w:r>
        <w:t xml:space="preserve">köstliche Güter, die uns geworden. </w:t>
      </w:r>
    </w:p>
    <w:p w14:paraId="27207979" w14:textId="77777777" w:rsidR="00A658F3" w:rsidRDefault="00A658F3" w:rsidP="00483DF7">
      <w:pPr>
        <w:pBdr>
          <w:top w:val="single" w:sz="4" w:space="1" w:color="auto"/>
          <w:left w:val="single" w:sz="4" w:space="4" w:color="auto"/>
          <w:right w:val="single" w:sz="4" w:space="4" w:color="auto"/>
        </w:pBdr>
      </w:pPr>
      <w:r>
        <w:t xml:space="preserve">Zurückgewonnen der nationalen Gemeinschaft ist die Grenzmark im Westen; heimgeführt sind die </w:t>
      </w:r>
    </w:p>
    <w:p w14:paraId="23E0DBF8" w14:textId="77777777" w:rsidR="00A658F3" w:rsidRDefault="00A658F3" w:rsidP="00483DF7">
      <w:pPr>
        <w:pBdr>
          <w:top w:val="single" w:sz="4" w:space="1" w:color="auto"/>
          <w:left w:val="single" w:sz="4" w:space="4" w:color="auto"/>
          <w:right w:val="single" w:sz="4" w:space="4" w:color="auto"/>
        </w:pBdr>
        <w:spacing w:line="360" w:lineRule="auto"/>
      </w:pPr>
      <w:r>
        <w:t>entfremdeten und verlorenen Söhne der gemeinsamen deutschen Mutter. [...]</w:t>
      </w:r>
    </w:p>
    <w:p w14:paraId="046377BD" w14:textId="77777777" w:rsidR="00A658F3" w:rsidRDefault="00A658F3" w:rsidP="00483DF7">
      <w:pPr>
        <w:pBdr>
          <w:top w:val="single" w:sz="4" w:space="1" w:color="auto"/>
          <w:left w:val="single" w:sz="4" w:space="4" w:color="auto"/>
          <w:right w:val="single" w:sz="4" w:space="4" w:color="auto"/>
        </w:pBdr>
      </w:pPr>
      <w:r>
        <w:t xml:space="preserve">Gleichzeitig mit dem Wiedergewinn der alten Reichslande ist auch das </w:t>
      </w:r>
      <w:proofErr w:type="spellStart"/>
      <w:r>
        <w:t>deutsche</w:t>
      </w:r>
      <w:proofErr w:type="spellEnd"/>
      <w:r>
        <w:t xml:space="preserve"> Reich ins Leben </w:t>
      </w:r>
    </w:p>
    <w:p w14:paraId="76F53B70" w14:textId="77777777" w:rsidR="00A658F3" w:rsidRDefault="00A658F3" w:rsidP="00483DF7">
      <w:pPr>
        <w:pBdr>
          <w:top w:val="single" w:sz="4" w:space="1" w:color="auto"/>
          <w:left w:val="single" w:sz="4" w:space="4" w:color="auto"/>
          <w:right w:val="single" w:sz="4" w:space="4" w:color="auto"/>
        </w:pBdr>
        <w:spacing w:line="360" w:lineRule="auto"/>
      </w:pPr>
      <w:r>
        <w:t>zurückgekehrt. Wir haben wieder ein deutsches Reich, einen deutschen Kaiser! [...]</w:t>
      </w:r>
    </w:p>
    <w:p w14:paraId="38F63737" w14:textId="77777777" w:rsidR="00A658F3" w:rsidRDefault="00A658F3" w:rsidP="00483DF7">
      <w:pPr>
        <w:pBdr>
          <w:top w:val="single" w:sz="4" w:space="1" w:color="auto"/>
          <w:left w:val="single" w:sz="4" w:space="4" w:color="auto"/>
          <w:right w:val="single" w:sz="4" w:space="4" w:color="auto"/>
        </w:pBdr>
      </w:pPr>
      <w:r>
        <w:t xml:space="preserve">Von einem dereinstigen Erwachen Kaiser </w:t>
      </w:r>
      <w:proofErr w:type="spellStart"/>
      <w:r>
        <w:t>Rothbarts</w:t>
      </w:r>
      <w:proofErr w:type="spellEnd"/>
      <w:r>
        <w:t xml:space="preserve"> träumte die Phantasie unseres Volkes und </w:t>
      </w:r>
    </w:p>
    <w:p w14:paraId="58B118D0" w14:textId="77777777" w:rsidR="00A658F3" w:rsidRDefault="00A658F3" w:rsidP="00483DF7">
      <w:pPr>
        <w:pBdr>
          <w:top w:val="single" w:sz="4" w:space="1" w:color="auto"/>
          <w:left w:val="single" w:sz="4" w:space="4" w:color="auto"/>
          <w:right w:val="single" w:sz="4" w:space="4" w:color="auto"/>
        </w:pBdr>
        <w:spacing w:line="360" w:lineRule="auto"/>
      </w:pPr>
      <w:r>
        <w:t xml:space="preserve">sangen die Lieder unserer Dichter. </w:t>
      </w:r>
    </w:p>
    <w:p w14:paraId="1D11C99E" w14:textId="77777777" w:rsidR="00A658F3" w:rsidRDefault="00A658F3" w:rsidP="00483DF7">
      <w:pPr>
        <w:pBdr>
          <w:top w:val="single" w:sz="4" w:space="1" w:color="auto"/>
          <w:left w:val="single" w:sz="4" w:space="4" w:color="auto"/>
          <w:right w:val="single" w:sz="4" w:space="4" w:color="auto"/>
        </w:pBdr>
      </w:pPr>
      <w:r>
        <w:t xml:space="preserve">Und siehe da! Träume und Phantasien, Lieder und Sagen, Hoffnungen und Wünsche haben ganz </w:t>
      </w:r>
    </w:p>
    <w:p w14:paraId="4E707502" w14:textId="77777777" w:rsidR="00A658F3" w:rsidRDefault="00A658F3" w:rsidP="00483DF7">
      <w:pPr>
        <w:pBdr>
          <w:top w:val="single" w:sz="4" w:space="1" w:color="auto"/>
          <w:left w:val="single" w:sz="4" w:space="4" w:color="auto"/>
          <w:right w:val="single" w:sz="4" w:space="4" w:color="auto"/>
        </w:pBdr>
        <w:spacing w:line="360" w:lineRule="auto"/>
      </w:pPr>
      <w:r>
        <w:t>plötzlich in ungeahnter Weise Erfüllung gefunden. [...]</w:t>
      </w:r>
    </w:p>
    <w:p w14:paraId="4B45B9EC" w14:textId="77777777" w:rsidR="00A658F3" w:rsidRDefault="00A658F3" w:rsidP="00483DF7">
      <w:pPr>
        <w:pBdr>
          <w:top w:val="single" w:sz="4" w:space="1" w:color="auto"/>
          <w:left w:val="single" w:sz="4" w:space="4" w:color="auto"/>
          <w:right w:val="single" w:sz="4" w:space="4" w:color="auto"/>
        </w:pBdr>
      </w:pPr>
      <w:r>
        <w:t xml:space="preserve">Die Regierung unseres erlauchten Königs hat nun die Wünsche und Hoffnungen der deutschen Patrioten erfüllt. Es ist ein deutsches Reich, mit freier Zustimmung aller deutschen Fürsten und aller deutschen Einzelstaaten ins Leben getreten: als Symbol der deutschen Einheit trägt Preußens Heldenkönig die Kaiserkrone des deutschen Reichs. Und mit frischer Zuversicht knüpfen wir alle unsere Hoffnungen an dies neu emporsteigende Reich. [...] Wir wissen es, gerade in der Zusammenfassung der nationalen Kräfte, nicht in unbefriedigter Eroberungslust soll der Bestand und die Dauer des neuen </w:t>
      </w:r>
      <w:proofErr w:type="spellStart"/>
      <w:r>
        <w:t>Kaiserthums</w:t>
      </w:r>
      <w:proofErr w:type="spellEnd"/>
      <w:r>
        <w:t xml:space="preserve"> gefestigt werden: in kühler, </w:t>
      </w:r>
      <w:proofErr w:type="spellStart"/>
      <w:r>
        <w:t>objectiver</w:t>
      </w:r>
      <w:proofErr w:type="spellEnd"/>
      <w:r>
        <w:t xml:space="preserve"> Scheidung kirchlicher und staatlicher Fragen soll der Geist modernen Lebens alle Verhältnisse durchdringen: mit vollem </w:t>
      </w:r>
      <w:proofErr w:type="spellStart"/>
      <w:r>
        <w:t>Bewußtsein</w:t>
      </w:r>
      <w:proofErr w:type="spellEnd"/>
      <w:r>
        <w:t xml:space="preserve">, in ernster Arbeit, in pflichtgetreuer </w:t>
      </w:r>
      <w:proofErr w:type="spellStart"/>
      <w:r>
        <w:t>Theilnahme</w:t>
      </w:r>
      <w:proofErr w:type="spellEnd"/>
      <w:r>
        <w:t xml:space="preserve"> aller Volksgenossen soll das neue deutsche Kaiserreich die Abwege vermeiden des römischen </w:t>
      </w:r>
      <w:proofErr w:type="spellStart"/>
      <w:r>
        <w:t>Imperatorenthums</w:t>
      </w:r>
      <w:proofErr w:type="spellEnd"/>
      <w:r>
        <w:t xml:space="preserve">, des mittelalterlichen </w:t>
      </w:r>
    </w:p>
    <w:p w14:paraId="4CFA77AA" w14:textId="77777777" w:rsidR="00A658F3" w:rsidRDefault="00A658F3" w:rsidP="00483DF7">
      <w:pPr>
        <w:pBdr>
          <w:top w:val="single" w:sz="4" w:space="1" w:color="auto"/>
          <w:left w:val="single" w:sz="4" w:space="4" w:color="auto"/>
          <w:right w:val="single" w:sz="4" w:space="4" w:color="auto"/>
        </w:pBdr>
        <w:spacing w:line="360" w:lineRule="auto"/>
      </w:pPr>
      <w:r>
        <w:t>Universalreichs, des gallischen Cäsarismus. [...]</w:t>
      </w:r>
    </w:p>
    <w:p w14:paraId="291E96A7" w14:textId="77777777" w:rsidR="00483DF7" w:rsidRDefault="00A658F3" w:rsidP="00483DF7">
      <w:pPr>
        <w:pBdr>
          <w:top w:val="single" w:sz="4" w:space="1" w:color="auto"/>
          <w:left w:val="single" w:sz="4" w:space="4" w:color="auto"/>
          <w:right w:val="single" w:sz="4" w:space="4" w:color="auto"/>
        </w:pBdr>
        <w:spacing w:line="360" w:lineRule="auto"/>
        <w:sectPr w:rsidR="00483DF7" w:rsidSect="00483DF7">
          <w:footerReference w:type="default" r:id="rId9"/>
          <w:type w:val="continuous"/>
          <w:pgSz w:w="11906" w:h="16838"/>
          <w:pgMar w:top="1134" w:right="1134" w:bottom="567" w:left="1134" w:header="709" w:footer="709" w:gutter="0"/>
          <w:lnNumType w:countBy="5" w:restart="newSection"/>
          <w:cols w:space="708"/>
          <w:docGrid w:linePitch="360"/>
        </w:sectPr>
      </w:pPr>
      <w:r>
        <w:t>Gott erhalte, Gott schütze, Gott segne unseren Kaiser!</w:t>
      </w:r>
    </w:p>
    <w:p w14:paraId="452B907B" w14:textId="5FD20541" w:rsidR="00A658F3" w:rsidRDefault="00A658F3" w:rsidP="00483DF7">
      <w:pPr>
        <w:pBdr>
          <w:left w:val="single" w:sz="4" w:space="4" w:color="auto"/>
          <w:bottom w:val="single" w:sz="4" w:space="1" w:color="auto"/>
          <w:right w:val="single" w:sz="4" w:space="4" w:color="auto"/>
        </w:pBdr>
      </w:pPr>
      <w:r w:rsidRPr="004C656F">
        <w:rPr>
          <w:sz w:val="18"/>
          <w:szCs w:val="18"/>
        </w:rPr>
        <w:t xml:space="preserve">Quelle: </w:t>
      </w:r>
      <w:r w:rsidR="00DD30EB">
        <w:rPr>
          <w:sz w:val="18"/>
          <w:szCs w:val="18"/>
        </w:rPr>
        <w:t xml:space="preserve">Maurenbrecher, Wilhelm: Das deutsche </w:t>
      </w:r>
      <w:proofErr w:type="spellStart"/>
      <w:r w:rsidR="00DD30EB">
        <w:rPr>
          <w:sz w:val="18"/>
          <w:szCs w:val="18"/>
        </w:rPr>
        <w:t>Kaiserthum</w:t>
      </w:r>
      <w:proofErr w:type="spellEnd"/>
      <w:r w:rsidR="00DD30EB">
        <w:rPr>
          <w:sz w:val="18"/>
          <w:szCs w:val="18"/>
        </w:rPr>
        <w:t xml:space="preserve">, in: Die Grenzboten, 30, Berlin 1871, S. 605-621, </w:t>
      </w:r>
      <w:hyperlink r:id="rId10" w:history="1">
        <w:r w:rsidR="00DD30EB" w:rsidRPr="00DD30EB">
          <w:rPr>
            <w:rStyle w:val="Hyperlink"/>
            <w:sz w:val="18"/>
            <w:szCs w:val="18"/>
          </w:rPr>
          <w:t>DFG-Viewer</w:t>
        </w:r>
      </w:hyperlink>
      <w:r w:rsidR="00DD30EB">
        <w:rPr>
          <w:sz w:val="18"/>
          <w:szCs w:val="18"/>
        </w:rPr>
        <w:t xml:space="preserve"> </w:t>
      </w:r>
      <w:r w:rsidRPr="004C656F">
        <w:rPr>
          <w:sz w:val="18"/>
          <w:szCs w:val="18"/>
        </w:rPr>
        <w:t>(</w:t>
      </w:r>
      <w:r w:rsidR="00DD30EB">
        <w:rPr>
          <w:sz w:val="18"/>
          <w:szCs w:val="18"/>
        </w:rPr>
        <w:t>01.09.2020</w:t>
      </w:r>
      <w:r w:rsidRPr="004C656F">
        <w:rPr>
          <w:sz w:val="18"/>
          <w:szCs w:val="18"/>
        </w:rPr>
        <w:t>).</w:t>
      </w:r>
    </w:p>
    <w:p w14:paraId="512E4ECE" w14:textId="5B48E30E" w:rsidR="00B51EF6" w:rsidRPr="00914DEB" w:rsidRDefault="00B51EF6" w:rsidP="00914DEB">
      <w:pPr>
        <w:rPr>
          <w:rFonts w:cs="Arial"/>
        </w:rPr>
      </w:pPr>
    </w:p>
    <w:sectPr w:rsidR="00B51EF6" w:rsidRPr="00914DEB" w:rsidSect="009F5823">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580B9" w14:textId="77777777" w:rsidR="009F6902" w:rsidRDefault="009F6902" w:rsidP="00943D4E">
      <w:r>
        <w:separator/>
      </w:r>
    </w:p>
  </w:endnote>
  <w:endnote w:type="continuationSeparator" w:id="0">
    <w:p w14:paraId="07ECCEED" w14:textId="77777777" w:rsidR="009F6902" w:rsidRDefault="009F6902"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2A258798" w14:textId="77777777" w:rsidR="00A658F3" w:rsidRPr="00B139D2" w:rsidRDefault="00A658F3" w:rsidP="00A658F3">
        <w:pPr>
          <w:pStyle w:val="Fuzeile"/>
          <w:jc w:val="right"/>
          <w:rPr>
            <w:sz w:val="20"/>
            <w:szCs w:val="20"/>
          </w:rPr>
        </w:pPr>
        <w:r w:rsidRPr="00B139D2">
          <w:rPr>
            <w:sz w:val="20"/>
            <w:szCs w:val="20"/>
          </w:rPr>
          <w:fldChar w:fldCharType="begin"/>
        </w:r>
        <w:r w:rsidRPr="00B139D2">
          <w:rPr>
            <w:sz w:val="20"/>
            <w:szCs w:val="20"/>
          </w:rPr>
          <w:instrText>PAGE   \* MERGEFORMAT</w:instrText>
        </w:r>
        <w:r w:rsidRPr="00B139D2">
          <w:rPr>
            <w:sz w:val="20"/>
            <w:szCs w:val="20"/>
          </w:rPr>
          <w:fldChar w:fldCharType="separate"/>
        </w:r>
        <w:r>
          <w:rPr>
            <w:sz w:val="20"/>
            <w:szCs w:val="20"/>
          </w:rPr>
          <w:t>1</w:t>
        </w:r>
        <w:r w:rsidRPr="00B139D2">
          <w:rPr>
            <w:sz w:val="20"/>
            <w:szCs w:val="20"/>
          </w:rPr>
          <w:fldChar w:fldCharType="end"/>
        </w:r>
      </w:p>
    </w:sdtContent>
  </w:sdt>
  <w:p w14:paraId="7CCF8EE8" w14:textId="77777777" w:rsidR="00A658F3" w:rsidRDefault="00A658F3" w:rsidP="00A658F3">
    <w:pPr>
      <w:pStyle w:val="Fuzeile"/>
      <w:jc w:val="center"/>
      <w:rPr>
        <w:sz w:val="18"/>
        <w:szCs w:val="18"/>
      </w:rPr>
    </w:pPr>
    <w:r>
      <w:rPr>
        <w:sz w:val="18"/>
        <w:szCs w:val="18"/>
      </w:rPr>
      <w:t>Geschichte interaktiv</w:t>
    </w:r>
  </w:p>
  <w:p w14:paraId="41AA5F6E" w14:textId="77777777" w:rsidR="00A658F3" w:rsidRPr="00943D4E" w:rsidRDefault="00A658F3" w:rsidP="00A658F3">
    <w:pPr>
      <w:pStyle w:val="Fuzeile"/>
      <w:jc w:val="center"/>
      <w:rPr>
        <w:sz w:val="18"/>
        <w:szCs w:val="18"/>
      </w:rPr>
    </w:pPr>
    <w:bookmarkStart w:id="4" w:name="_Hlk41398506"/>
    <w:r>
      <w:rPr>
        <w:sz w:val="18"/>
        <w:szCs w:val="18"/>
      </w:rPr>
      <w:t xml:space="preserve">Das Deutsche Kaiserreich – </w:t>
    </w:r>
    <w:bookmarkEnd w:id="4"/>
    <w:r>
      <w:rPr>
        <w:sz w:val="18"/>
        <w:szCs w:val="18"/>
      </w:rPr>
      <w:t>Reichsgründung 1871</w:t>
    </w:r>
  </w:p>
  <w:p w14:paraId="401BD042" w14:textId="77777777" w:rsidR="00A658F3" w:rsidRPr="00943D4E" w:rsidRDefault="00A658F3" w:rsidP="00A658F3">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299686A2" w14:textId="2C5D521C" w:rsidR="00A658F3" w:rsidRDefault="009F6902" w:rsidP="00A658F3">
    <w:pPr>
      <w:pStyle w:val="Fuzeile"/>
      <w:jc w:val="center"/>
    </w:pPr>
    <w:hyperlink r:id="rId1" w:history="1">
      <w:r w:rsidR="00A658F3" w:rsidRPr="00CD01AD">
        <w:rPr>
          <w:rStyle w:val="Hyperlink"/>
          <w:sz w:val="18"/>
          <w:szCs w:val="18"/>
        </w:rPr>
        <w:t>www.dokumentarfilm.com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6244FF35B201454182610758771C4854"/>
      </w:placeholder>
      <w:temporary/>
      <w:showingPlcHdr/>
      <w15:appearance w15:val="hidden"/>
    </w:sdtPr>
    <w:sdtEndPr/>
    <w:sdtContent>
      <w:p w14:paraId="14DD6443" w14:textId="77777777" w:rsidR="00A658F3" w:rsidRDefault="00A658F3">
        <w:pPr>
          <w:pStyle w:val="Fuzeile"/>
        </w:pPr>
        <w:r>
          <w:t>[Hier eingeben]</w:t>
        </w:r>
      </w:p>
    </w:sdtContent>
  </w:sdt>
  <w:p w14:paraId="523CAA7D" w14:textId="04643F4F" w:rsidR="001302DA" w:rsidRDefault="001302DA" w:rsidP="00526489">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FFE42" w14:textId="77777777" w:rsidR="009F6902" w:rsidRDefault="009F6902" w:rsidP="00943D4E">
      <w:r>
        <w:separator/>
      </w:r>
    </w:p>
  </w:footnote>
  <w:footnote w:type="continuationSeparator" w:id="0">
    <w:p w14:paraId="62A18737" w14:textId="77777777" w:rsidR="009F6902" w:rsidRDefault="009F6902"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526"/>
    <w:multiLevelType w:val="hybridMultilevel"/>
    <w:tmpl w:val="347E0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240291"/>
    <w:multiLevelType w:val="hybridMultilevel"/>
    <w:tmpl w:val="487E79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A377198"/>
    <w:multiLevelType w:val="hybridMultilevel"/>
    <w:tmpl w:val="5A3AD6E6"/>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61233"/>
    <w:multiLevelType w:val="hybridMultilevel"/>
    <w:tmpl w:val="0220C72E"/>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32547925"/>
    <w:multiLevelType w:val="hybridMultilevel"/>
    <w:tmpl w:val="4918A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2C2B11"/>
    <w:multiLevelType w:val="hybridMultilevel"/>
    <w:tmpl w:val="FAD460D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57B5B46"/>
    <w:multiLevelType w:val="hybridMultilevel"/>
    <w:tmpl w:val="DA660720"/>
    <w:lvl w:ilvl="0" w:tplc="798C5A34">
      <w:start w:val="1"/>
      <w:numFmt w:val="lowerLetter"/>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085FCC"/>
    <w:multiLevelType w:val="multilevel"/>
    <w:tmpl w:val="A93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B4E14"/>
    <w:multiLevelType w:val="hybridMultilevel"/>
    <w:tmpl w:val="F7CA9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1C5F05"/>
    <w:multiLevelType w:val="hybridMultilevel"/>
    <w:tmpl w:val="1D5490C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7419EE"/>
    <w:multiLevelType w:val="hybridMultilevel"/>
    <w:tmpl w:val="C7908F58"/>
    <w:lvl w:ilvl="0" w:tplc="302A3FD8">
      <w:start w:val="1"/>
      <w:numFmt w:val="lowerLetter"/>
      <w:lvlText w:val="%1)"/>
      <w:lvlJc w:val="left"/>
      <w:pPr>
        <w:ind w:left="360" w:hanging="360"/>
      </w:pPr>
      <w:rPr>
        <w:rFonts w:eastAsia="Calibri"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3" w15:restartNumberingAfterBreak="0">
    <w:nsid w:val="5F871436"/>
    <w:multiLevelType w:val="hybridMultilevel"/>
    <w:tmpl w:val="12FEFAC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E74377"/>
    <w:multiLevelType w:val="hybridMultilevel"/>
    <w:tmpl w:val="FE76C3D2"/>
    <w:lvl w:ilvl="0" w:tplc="C60E8802">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ED442B"/>
    <w:multiLevelType w:val="hybridMultilevel"/>
    <w:tmpl w:val="E498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605D72"/>
    <w:multiLevelType w:val="hybridMultilevel"/>
    <w:tmpl w:val="322416B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825376"/>
    <w:multiLevelType w:val="hybridMultilevel"/>
    <w:tmpl w:val="3C281FF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15:restartNumberingAfterBreak="0">
    <w:nsid w:val="70C054D0"/>
    <w:multiLevelType w:val="hybridMultilevel"/>
    <w:tmpl w:val="FF02B032"/>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5CB40B3"/>
    <w:multiLevelType w:val="hybridMultilevel"/>
    <w:tmpl w:val="88BC19E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6"/>
  </w:num>
  <w:num w:numId="5">
    <w:abstractNumId w:val="9"/>
  </w:num>
  <w:num w:numId="6">
    <w:abstractNumId w:val="3"/>
  </w:num>
  <w:num w:numId="7">
    <w:abstractNumId w:val="4"/>
  </w:num>
  <w:num w:numId="8">
    <w:abstractNumId w:val="1"/>
  </w:num>
  <w:num w:numId="9">
    <w:abstractNumId w:val="8"/>
  </w:num>
  <w:num w:numId="10">
    <w:abstractNumId w:val="0"/>
  </w:num>
  <w:num w:numId="11">
    <w:abstractNumId w:val="11"/>
  </w:num>
  <w:num w:numId="12">
    <w:abstractNumId w:val="15"/>
  </w:num>
  <w:num w:numId="13">
    <w:abstractNumId w:val="17"/>
  </w:num>
  <w:num w:numId="14">
    <w:abstractNumId w:val="14"/>
  </w:num>
  <w:num w:numId="15">
    <w:abstractNumId w:val="5"/>
  </w:num>
  <w:num w:numId="16">
    <w:abstractNumId w:val="19"/>
  </w:num>
  <w:num w:numId="17">
    <w:abstractNumId w:val="10"/>
  </w:num>
  <w:num w:numId="18">
    <w:abstractNumId w:val="16"/>
  </w:num>
  <w:num w:numId="19">
    <w:abstractNumId w:val="7"/>
  </w:num>
  <w:num w:numId="20">
    <w:abstractNumId w:val="2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213F1"/>
    <w:rsid w:val="00024693"/>
    <w:rsid w:val="0004448E"/>
    <w:rsid w:val="000533EA"/>
    <w:rsid w:val="00072D4C"/>
    <w:rsid w:val="000735E1"/>
    <w:rsid w:val="00080EE9"/>
    <w:rsid w:val="00082839"/>
    <w:rsid w:val="000856EE"/>
    <w:rsid w:val="00090E05"/>
    <w:rsid w:val="000B4ACC"/>
    <w:rsid w:val="000C3945"/>
    <w:rsid w:val="000C4323"/>
    <w:rsid w:val="000C4C1A"/>
    <w:rsid w:val="000C6099"/>
    <w:rsid w:val="000D6634"/>
    <w:rsid w:val="000E1CD0"/>
    <w:rsid w:val="000F5F2F"/>
    <w:rsid w:val="000F759B"/>
    <w:rsid w:val="00101191"/>
    <w:rsid w:val="00120616"/>
    <w:rsid w:val="00125031"/>
    <w:rsid w:val="00126271"/>
    <w:rsid w:val="001302DA"/>
    <w:rsid w:val="00141A6C"/>
    <w:rsid w:val="00156BF0"/>
    <w:rsid w:val="00176D03"/>
    <w:rsid w:val="001A564F"/>
    <w:rsid w:val="001B4D92"/>
    <w:rsid w:val="001C212A"/>
    <w:rsid w:val="001D4884"/>
    <w:rsid w:val="001D4AB0"/>
    <w:rsid w:val="001D71AE"/>
    <w:rsid w:val="001E6763"/>
    <w:rsid w:val="001E70FE"/>
    <w:rsid w:val="001F699A"/>
    <w:rsid w:val="00216C94"/>
    <w:rsid w:val="00227222"/>
    <w:rsid w:val="0023780C"/>
    <w:rsid w:val="00261C52"/>
    <w:rsid w:val="0026447D"/>
    <w:rsid w:val="00266CB7"/>
    <w:rsid w:val="00286EC8"/>
    <w:rsid w:val="00293341"/>
    <w:rsid w:val="00293574"/>
    <w:rsid w:val="002B61AD"/>
    <w:rsid w:val="002C1456"/>
    <w:rsid w:val="002F599B"/>
    <w:rsid w:val="003016D9"/>
    <w:rsid w:val="00310643"/>
    <w:rsid w:val="00314C35"/>
    <w:rsid w:val="0031763C"/>
    <w:rsid w:val="003179ED"/>
    <w:rsid w:val="00321E1F"/>
    <w:rsid w:val="003229CB"/>
    <w:rsid w:val="003231D9"/>
    <w:rsid w:val="003257A0"/>
    <w:rsid w:val="003463BD"/>
    <w:rsid w:val="003545C4"/>
    <w:rsid w:val="00355C0A"/>
    <w:rsid w:val="00361434"/>
    <w:rsid w:val="003719A5"/>
    <w:rsid w:val="003823C4"/>
    <w:rsid w:val="003850D9"/>
    <w:rsid w:val="00394FCA"/>
    <w:rsid w:val="003A3740"/>
    <w:rsid w:val="003B5D1C"/>
    <w:rsid w:val="003C7865"/>
    <w:rsid w:val="003C7EF1"/>
    <w:rsid w:val="003D00EB"/>
    <w:rsid w:val="003D1C76"/>
    <w:rsid w:val="003D684F"/>
    <w:rsid w:val="003D7713"/>
    <w:rsid w:val="003E09AA"/>
    <w:rsid w:val="003E473B"/>
    <w:rsid w:val="00403535"/>
    <w:rsid w:val="004256F7"/>
    <w:rsid w:val="004270E6"/>
    <w:rsid w:val="00432926"/>
    <w:rsid w:val="00435821"/>
    <w:rsid w:val="004606E7"/>
    <w:rsid w:val="004654CA"/>
    <w:rsid w:val="00467882"/>
    <w:rsid w:val="0047314B"/>
    <w:rsid w:val="0048017D"/>
    <w:rsid w:val="00483DF7"/>
    <w:rsid w:val="00485B2D"/>
    <w:rsid w:val="00491F48"/>
    <w:rsid w:val="004979BD"/>
    <w:rsid w:val="004A29C9"/>
    <w:rsid w:val="004B0733"/>
    <w:rsid w:val="004B0B56"/>
    <w:rsid w:val="004B44D9"/>
    <w:rsid w:val="004C1322"/>
    <w:rsid w:val="004C1CEE"/>
    <w:rsid w:val="004C6301"/>
    <w:rsid w:val="004D604A"/>
    <w:rsid w:val="004E3D8E"/>
    <w:rsid w:val="004E4A47"/>
    <w:rsid w:val="004F33D4"/>
    <w:rsid w:val="00502231"/>
    <w:rsid w:val="00502CF1"/>
    <w:rsid w:val="00502D08"/>
    <w:rsid w:val="00522BB7"/>
    <w:rsid w:val="005231D5"/>
    <w:rsid w:val="00526489"/>
    <w:rsid w:val="005273B3"/>
    <w:rsid w:val="00545F81"/>
    <w:rsid w:val="00547537"/>
    <w:rsid w:val="00547E04"/>
    <w:rsid w:val="00553665"/>
    <w:rsid w:val="005B5764"/>
    <w:rsid w:val="005C56DB"/>
    <w:rsid w:val="005C745F"/>
    <w:rsid w:val="005D19FC"/>
    <w:rsid w:val="005D271B"/>
    <w:rsid w:val="005E4982"/>
    <w:rsid w:val="005E5E65"/>
    <w:rsid w:val="00617C12"/>
    <w:rsid w:val="00621C0F"/>
    <w:rsid w:val="00626F55"/>
    <w:rsid w:val="00642AFA"/>
    <w:rsid w:val="00655E2A"/>
    <w:rsid w:val="00661E13"/>
    <w:rsid w:val="0066318D"/>
    <w:rsid w:val="00665BB6"/>
    <w:rsid w:val="006907D7"/>
    <w:rsid w:val="00697741"/>
    <w:rsid w:val="006A6F4C"/>
    <w:rsid w:val="006E4436"/>
    <w:rsid w:val="006F5A95"/>
    <w:rsid w:val="00702C2D"/>
    <w:rsid w:val="00717AA8"/>
    <w:rsid w:val="00717CF6"/>
    <w:rsid w:val="00724E3B"/>
    <w:rsid w:val="007557D1"/>
    <w:rsid w:val="007862FD"/>
    <w:rsid w:val="007A1018"/>
    <w:rsid w:val="007A3007"/>
    <w:rsid w:val="007A32C6"/>
    <w:rsid w:val="007C72B6"/>
    <w:rsid w:val="007D064C"/>
    <w:rsid w:val="007D0E42"/>
    <w:rsid w:val="007E39AD"/>
    <w:rsid w:val="00801A53"/>
    <w:rsid w:val="00803E24"/>
    <w:rsid w:val="0080712C"/>
    <w:rsid w:val="008269A5"/>
    <w:rsid w:val="008301AA"/>
    <w:rsid w:val="00850BF9"/>
    <w:rsid w:val="00895F1B"/>
    <w:rsid w:val="008A1734"/>
    <w:rsid w:val="008A3AA6"/>
    <w:rsid w:val="008B21B8"/>
    <w:rsid w:val="008E0599"/>
    <w:rsid w:val="008E74A7"/>
    <w:rsid w:val="00903859"/>
    <w:rsid w:val="00906AB5"/>
    <w:rsid w:val="00914DEB"/>
    <w:rsid w:val="00940C34"/>
    <w:rsid w:val="00941718"/>
    <w:rsid w:val="009439C1"/>
    <w:rsid w:val="00943D4E"/>
    <w:rsid w:val="00952AC8"/>
    <w:rsid w:val="00970494"/>
    <w:rsid w:val="00976374"/>
    <w:rsid w:val="0098367B"/>
    <w:rsid w:val="009869EB"/>
    <w:rsid w:val="00994D1A"/>
    <w:rsid w:val="00996994"/>
    <w:rsid w:val="00997FEF"/>
    <w:rsid w:val="009A3436"/>
    <w:rsid w:val="009B0884"/>
    <w:rsid w:val="009C2D6E"/>
    <w:rsid w:val="009C636E"/>
    <w:rsid w:val="009D4AB5"/>
    <w:rsid w:val="009F3D88"/>
    <w:rsid w:val="009F3F4F"/>
    <w:rsid w:val="009F5823"/>
    <w:rsid w:val="009F6902"/>
    <w:rsid w:val="00A01487"/>
    <w:rsid w:val="00A14D93"/>
    <w:rsid w:val="00A2695D"/>
    <w:rsid w:val="00A33724"/>
    <w:rsid w:val="00A658F3"/>
    <w:rsid w:val="00A764B3"/>
    <w:rsid w:val="00A929E3"/>
    <w:rsid w:val="00AE6304"/>
    <w:rsid w:val="00AE6BE3"/>
    <w:rsid w:val="00B012EE"/>
    <w:rsid w:val="00B139D2"/>
    <w:rsid w:val="00B2135A"/>
    <w:rsid w:val="00B261E3"/>
    <w:rsid w:val="00B321AB"/>
    <w:rsid w:val="00B418A4"/>
    <w:rsid w:val="00B4746B"/>
    <w:rsid w:val="00B474C6"/>
    <w:rsid w:val="00B477D9"/>
    <w:rsid w:val="00B47BA2"/>
    <w:rsid w:val="00B51EF6"/>
    <w:rsid w:val="00B60B75"/>
    <w:rsid w:val="00B81D6F"/>
    <w:rsid w:val="00B84FCC"/>
    <w:rsid w:val="00B936E3"/>
    <w:rsid w:val="00BA0600"/>
    <w:rsid w:val="00BA3A36"/>
    <w:rsid w:val="00BC1792"/>
    <w:rsid w:val="00BC2222"/>
    <w:rsid w:val="00BC2E04"/>
    <w:rsid w:val="00BE729A"/>
    <w:rsid w:val="00BF52DC"/>
    <w:rsid w:val="00C03C85"/>
    <w:rsid w:val="00C169FF"/>
    <w:rsid w:val="00C3253E"/>
    <w:rsid w:val="00C33DC2"/>
    <w:rsid w:val="00C42365"/>
    <w:rsid w:val="00C43C4C"/>
    <w:rsid w:val="00C43DD5"/>
    <w:rsid w:val="00C45599"/>
    <w:rsid w:val="00C4717A"/>
    <w:rsid w:val="00C76157"/>
    <w:rsid w:val="00C76DBB"/>
    <w:rsid w:val="00C95AC2"/>
    <w:rsid w:val="00CA6190"/>
    <w:rsid w:val="00CB5593"/>
    <w:rsid w:val="00CD2BDB"/>
    <w:rsid w:val="00CE264F"/>
    <w:rsid w:val="00CE40B2"/>
    <w:rsid w:val="00CE6DCA"/>
    <w:rsid w:val="00D05368"/>
    <w:rsid w:val="00D1259B"/>
    <w:rsid w:val="00D511DC"/>
    <w:rsid w:val="00D5629D"/>
    <w:rsid w:val="00D579B6"/>
    <w:rsid w:val="00D631E5"/>
    <w:rsid w:val="00D7746F"/>
    <w:rsid w:val="00D8246C"/>
    <w:rsid w:val="00D94EBD"/>
    <w:rsid w:val="00DC64A8"/>
    <w:rsid w:val="00DC6B24"/>
    <w:rsid w:val="00DC7D8A"/>
    <w:rsid w:val="00DD30EB"/>
    <w:rsid w:val="00DE78F0"/>
    <w:rsid w:val="00DF1F6C"/>
    <w:rsid w:val="00E0396A"/>
    <w:rsid w:val="00E05750"/>
    <w:rsid w:val="00E10BE3"/>
    <w:rsid w:val="00E23D52"/>
    <w:rsid w:val="00E73736"/>
    <w:rsid w:val="00E73C9B"/>
    <w:rsid w:val="00E73FFF"/>
    <w:rsid w:val="00E82D6B"/>
    <w:rsid w:val="00E8360A"/>
    <w:rsid w:val="00E86BA4"/>
    <w:rsid w:val="00EA0EE6"/>
    <w:rsid w:val="00EA3281"/>
    <w:rsid w:val="00EA70DB"/>
    <w:rsid w:val="00F00DB1"/>
    <w:rsid w:val="00F01D03"/>
    <w:rsid w:val="00F03339"/>
    <w:rsid w:val="00F03695"/>
    <w:rsid w:val="00F07A9F"/>
    <w:rsid w:val="00F105BE"/>
    <w:rsid w:val="00F21A3F"/>
    <w:rsid w:val="00F22C1E"/>
    <w:rsid w:val="00F351F3"/>
    <w:rsid w:val="00F441FF"/>
    <w:rsid w:val="00F4609C"/>
    <w:rsid w:val="00F7564A"/>
    <w:rsid w:val="00F9415A"/>
    <w:rsid w:val="00F95CFD"/>
    <w:rsid w:val="00F95FA5"/>
    <w:rsid w:val="00FB1586"/>
    <w:rsid w:val="00FB641A"/>
    <w:rsid w:val="00FC7ABB"/>
    <w:rsid w:val="00FC7E50"/>
    <w:rsid w:val="00FD3C8F"/>
    <w:rsid w:val="00FE322F"/>
    <w:rsid w:val="00FE6D58"/>
    <w:rsid w:val="00FF248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B213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B1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7D0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FB1586"/>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14C35"/>
    <w:rPr>
      <w:sz w:val="16"/>
      <w:szCs w:val="16"/>
    </w:rPr>
  </w:style>
  <w:style w:type="paragraph" w:styleId="Kommentartext">
    <w:name w:val="annotation text"/>
    <w:basedOn w:val="Standard"/>
    <w:link w:val="KommentartextZchn"/>
    <w:uiPriority w:val="99"/>
    <w:semiHidden/>
    <w:unhideWhenUsed/>
    <w:rsid w:val="00314C35"/>
    <w:rPr>
      <w:sz w:val="20"/>
      <w:szCs w:val="20"/>
    </w:rPr>
  </w:style>
  <w:style w:type="character" w:customStyle="1" w:styleId="KommentartextZchn">
    <w:name w:val="Kommentartext Zchn"/>
    <w:basedOn w:val="Absatz-Standardschriftart"/>
    <w:link w:val="Kommentartext"/>
    <w:uiPriority w:val="99"/>
    <w:semiHidden/>
    <w:rsid w:val="00314C3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14C35"/>
    <w:rPr>
      <w:b/>
      <w:bCs/>
    </w:rPr>
  </w:style>
  <w:style w:type="character" w:customStyle="1" w:styleId="KommentarthemaZchn">
    <w:name w:val="Kommentarthema Zchn"/>
    <w:basedOn w:val="KommentartextZchn"/>
    <w:link w:val="Kommentarthema"/>
    <w:uiPriority w:val="99"/>
    <w:semiHidden/>
    <w:rsid w:val="00314C35"/>
    <w:rPr>
      <w:rFonts w:ascii="Arial" w:eastAsia="Calibri" w:hAnsi="Arial" w:cs="Times New Roman"/>
      <w:b/>
      <w:bCs/>
      <w:sz w:val="20"/>
      <w:szCs w:val="20"/>
    </w:rPr>
  </w:style>
  <w:style w:type="character" w:styleId="HTMLZitat">
    <w:name w:val="HTML Cite"/>
    <w:basedOn w:val="Absatz-Standardschriftart"/>
    <w:uiPriority w:val="99"/>
    <w:semiHidden/>
    <w:unhideWhenUsed/>
    <w:rsid w:val="00C33DC2"/>
    <w:rPr>
      <w:i/>
      <w:iCs/>
    </w:rPr>
  </w:style>
  <w:style w:type="character" w:customStyle="1" w:styleId="mw-mmv-title">
    <w:name w:val="mw-mmv-title"/>
    <w:basedOn w:val="Absatz-Standardschriftart"/>
    <w:rsid w:val="004C1322"/>
  </w:style>
  <w:style w:type="character" w:styleId="BesuchterLink">
    <w:name w:val="FollowedHyperlink"/>
    <w:basedOn w:val="Absatz-Standardschriftart"/>
    <w:uiPriority w:val="99"/>
    <w:semiHidden/>
    <w:unhideWhenUsed/>
    <w:rsid w:val="001E6763"/>
    <w:rPr>
      <w:color w:val="800080" w:themeColor="followedHyperlink"/>
      <w:u w:val="single"/>
    </w:rPr>
  </w:style>
  <w:style w:type="character" w:customStyle="1" w:styleId="berschrift1Zchn">
    <w:name w:val="Überschrift 1 Zchn"/>
    <w:basedOn w:val="Absatz-Standardschriftart"/>
    <w:link w:val="berschrift1"/>
    <w:uiPriority w:val="9"/>
    <w:rsid w:val="00B2135A"/>
    <w:rPr>
      <w:rFonts w:asciiTheme="majorHAnsi" w:eastAsiaTheme="majorEastAsia" w:hAnsiTheme="majorHAnsi" w:cstheme="majorBidi"/>
      <w:color w:val="365F91" w:themeColor="accent1" w:themeShade="BF"/>
      <w:sz w:val="32"/>
      <w:szCs w:val="32"/>
    </w:rPr>
  </w:style>
  <w:style w:type="character" w:customStyle="1" w:styleId="lbl">
    <w:name w:val="lbl"/>
    <w:basedOn w:val="Absatz-Standardschriftart"/>
    <w:rsid w:val="00F105BE"/>
  </w:style>
  <w:style w:type="character" w:customStyle="1" w:styleId="bodytext">
    <w:name w:val="bodytext"/>
    <w:basedOn w:val="Absatz-Standardschriftart"/>
    <w:rsid w:val="00F105BE"/>
  </w:style>
  <w:style w:type="paragraph" w:styleId="StandardWeb">
    <w:name w:val="Normal (Web)"/>
    <w:basedOn w:val="Standard"/>
    <w:uiPriority w:val="99"/>
    <w:semiHidden/>
    <w:unhideWhenUsed/>
    <w:rsid w:val="001F699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F699A"/>
    <w:rPr>
      <w:b/>
      <w:bCs/>
    </w:rPr>
  </w:style>
  <w:style w:type="character" w:customStyle="1" w:styleId="Titel1">
    <w:name w:val="Titel1"/>
    <w:basedOn w:val="Absatz-Standardschriftart"/>
    <w:rsid w:val="009869EB"/>
  </w:style>
  <w:style w:type="character" w:customStyle="1" w:styleId="f-secondary">
    <w:name w:val="f-secondary"/>
    <w:basedOn w:val="Absatz-Standardschriftart"/>
    <w:rsid w:val="007D0E42"/>
  </w:style>
  <w:style w:type="character" w:customStyle="1" w:styleId="berschrift3Zchn">
    <w:name w:val="Überschrift 3 Zchn"/>
    <w:basedOn w:val="Absatz-Standardschriftart"/>
    <w:link w:val="berschrift3"/>
    <w:uiPriority w:val="9"/>
    <w:rsid w:val="007D0E42"/>
    <w:rPr>
      <w:rFonts w:asciiTheme="majorHAnsi" w:eastAsiaTheme="majorEastAsia" w:hAnsiTheme="majorHAnsi" w:cstheme="majorBidi"/>
      <w:color w:val="243F60" w:themeColor="accent1" w:themeShade="7F"/>
      <w:sz w:val="24"/>
      <w:szCs w:val="24"/>
    </w:rPr>
  </w:style>
  <w:style w:type="character" w:styleId="Hervorhebung">
    <w:name w:val="Emphasis"/>
    <w:basedOn w:val="Absatz-Standardschriftart"/>
    <w:uiPriority w:val="20"/>
    <w:qFormat/>
    <w:rsid w:val="00E73736"/>
    <w:rPr>
      <w:i/>
      <w:iCs/>
    </w:rPr>
  </w:style>
  <w:style w:type="character" w:styleId="NichtaufgelsteErwhnung">
    <w:name w:val="Unresolved Mention"/>
    <w:basedOn w:val="Absatz-Standardschriftart"/>
    <w:uiPriority w:val="99"/>
    <w:semiHidden/>
    <w:unhideWhenUsed/>
    <w:rsid w:val="00DD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3869">
      <w:bodyDiv w:val="1"/>
      <w:marLeft w:val="0"/>
      <w:marRight w:val="0"/>
      <w:marTop w:val="0"/>
      <w:marBottom w:val="0"/>
      <w:divBdr>
        <w:top w:val="none" w:sz="0" w:space="0" w:color="auto"/>
        <w:left w:val="none" w:sz="0" w:space="0" w:color="auto"/>
        <w:bottom w:val="none" w:sz="0" w:space="0" w:color="auto"/>
        <w:right w:val="none" w:sz="0" w:space="0" w:color="auto"/>
      </w:divBdr>
      <w:divsChild>
        <w:div w:id="1568027888">
          <w:marLeft w:val="0"/>
          <w:marRight w:val="0"/>
          <w:marTop w:val="0"/>
          <w:marBottom w:val="0"/>
          <w:divBdr>
            <w:top w:val="none" w:sz="0" w:space="0" w:color="auto"/>
            <w:left w:val="none" w:sz="0" w:space="0" w:color="auto"/>
            <w:bottom w:val="none" w:sz="0" w:space="0" w:color="auto"/>
            <w:right w:val="none" w:sz="0" w:space="0" w:color="auto"/>
          </w:divBdr>
        </w:div>
      </w:divsChild>
    </w:div>
    <w:div w:id="70082005">
      <w:bodyDiv w:val="1"/>
      <w:marLeft w:val="0"/>
      <w:marRight w:val="0"/>
      <w:marTop w:val="0"/>
      <w:marBottom w:val="0"/>
      <w:divBdr>
        <w:top w:val="none" w:sz="0" w:space="0" w:color="auto"/>
        <w:left w:val="none" w:sz="0" w:space="0" w:color="auto"/>
        <w:bottom w:val="none" w:sz="0" w:space="0" w:color="auto"/>
        <w:right w:val="none" w:sz="0" w:space="0" w:color="auto"/>
      </w:divBdr>
    </w:div>
    <w:div w:id="83189029">
      <w:bodyDiv w:val="1"/>
      <w:marLeft w:val="0"/>
      <w:marRight w:val="0"/>
      <w:marTop w:val="0"/>
      <w:marBottom w:val="0"/>
      <w:divBdr>
        <w:top w:val="none" w:sz="0" w:space="0" w:color="auto"/>
        <w:left w:val="none" w:sz="0" w:space="0" w:color="auto"/>
        <w:bottom w:val="none" w:sz="0" w:space="0" w:color="auto"/>
        <w:right w:val="none" w:sz="0" w:space="0" w:color="auto"/>
      </w:divBdr>
    </w:div>
    <w:div w:id="95643062">
      <w:bodyDiv w:val="1"/>
      <w:marLeft w:val="0"/>
      <w:marRight w:val="0"/>
      <w:marTop w:val="0"/>
      <w:marBottom w:val="0"/>
      <w:divBdr>
        <w:top w:val="none" w:sz="0" w:space="0" w:color="auto"/>
        <w:left w:val="none" w:sz="0" w:space="0" w:color="auto"/>
        <w:bottom w:val="none" w:sz="0" w:space="0" w:color="auto"/>
        <w:right w:val="none" w:sz="0" w:space="0" w:color="auto"/>
      </w:divBdr>
    </w:div>
    <w:div w:id="111288019">
      <w:bodyDiv w:val="1"/>
      <w:marLeft w:val="0"/>
      <w:marRight w:val="0"/>
      <w:marTop w:val="0"/>
      <w:marBottom w:val="0"/>
      <w:divBdr>
        <w:top w:val="none" w:sz="0" w:space="0" w:color="auto"/>
        <w:left w:val="none" w:sz="0" w:space="0" w:color="auto"/>
        <w:bottom w:val="none" w:sz="0" w:space="0" w:color="auto"/>
        <w:right w:val="none" w:sz="0" w:space="0" w:color="auto"/>
      </w:divBdr>
    </w:div>
    <w:div w:id="172305649">
      <w:bodyDiv w:val="1"/>
      <w:marLeft w:val="0"/>
      <w:marRight w:val="0"/>
      <w:marTop w:val="0"/>
      <w:marBottom w:val="0"/>
      <w:divBdr>
        <w:top w:val="none" w:sz="0" w:space="0" w:color="auto"/>
        <w:left w:val="none" w:sz="0" w:space="0" w:color="auto"/>
        <w:bottom w:val="none" w:sz="0" w:space="0" w:color="auto"/>
        <w:right w:val="none" w:sz="0" w:space="0" w:color="auto"/>
      </w:divBdr>
      <w:divsChild>
        <w:div w:id="1225752505">
          <w:marLeft w:val="0"/>
          <w:marRight w:val="0"/>
          <w:marTop w:val="0"/>
          <w:marBottom w:val="0"/>
          <w:divBdr>
            <w:top w:val="none" w:sz="0" w:space="0" w:color="auto"/>
            <w:left w:val="none" w:sz="0" w:space="0" w:color="auto"/>
            <w:bottom w:val="none" w:sz="0" w:space="0" w:color="auto"/>
            <w:right w:val="none" w:sz="0" w:space="0" w:color="auto"/>
          </w:divBdr>
        </w:div>
      </w:divsChild>
    </w:div>
    <w:div w:id="194932414">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307445997">
      <w:bodyDiv w:val="1"/>
      <w:marLeft w:val="0"/>
      <w:marRight w:val="0"/>
      <w:marTop w:val="0"/>
      <w:marBottom w:val="0"/>
      <w:divBdr>
        <w:top w:val="none" w:sz="0" w:space="0" w:color="auto"/>
        <w:left w:val="none" w:sz="0" w:space="0" w:color="auto"/>
        <w:bottom w:val="none" w:sz="0" w:space="0" w:color="auto"/>
        <w:right w:val="none" w:sz="0" w:space="0" w:color="auto"/>
      </w:divBdr>
    </w:div>
    <w:div w:id="334500834">
      <w:bodyDiv w:val="1"/>
      <w:marLeft w:val="0"/>
      <w:marRight w:val="0"/>
      <w:marTop w:val="0"/>
      <w:marBottom w:val="0"/>
      <w:divBdr>
        <w:top w:val="none" w:sz="0" w:space="0" w:color="auto"/>
        <w:left w:val="none" w:sz="0" w:space="0" w:color="auto"/>
        <w:bottom w:val="none" w:sz="0" w:space="0" w:color="auto"/>
        <w:right w:val="none" w:sz="0" w:space="0" w:color="auto"/>
      </w:divBdr>
      <w:divsChild>
        <w:div w:id="73282441">
          <w:marLeft w:val="0"/>
          <w:marRight w:val="0"/>
          <w:marTop w:val="0"/>
          <w:marBottom w:val="0"/>
          <w:divBdr>
            <w:top w:val="none" w:sz="0" w:space="0" w:color="auto"/>
            <w:left w:val="none" w:sz="0" w:space="0" w:color="auto"/>
            <w:bottom w:val="none" w:sz="0" w:space="0" w:color="auto"/>
            <w:right w:val="none" w:sz="0" w:space="0" w:color="auto"/>
          </w:divBdr>
        </w:div>
      </w:divsChild>
    </w:div>
    <w:div w:id="431629377">
      <w:bodyDiv w:val="1"/>
      <w:marLeft w:val="0"/>
      <w:marRight w:val="0"/>
      <w:marTop w:val="0"/>
      <w:marBottom w:val="0"/>
      <w:divBdr>
        <w:top w:val="none" w:sz="0" w:space="0" w:color="auto"/>
        <w:left w:val="none" w:sz="0" w:space="0" w:color="auto"/>
        <w:bottom w:val="none" w:sz="0" w:space="0" w:color="auto"/>
        <w:right w:val="none" w:sz="0" w:space="0" w:color="auto"/>
      </w:divBdr>
    </w:div>
    <w:div w:id="449934012">
      <w:bodyDiv w:val="1"/>
      <w:marLeft w:val="0"/>
      <w:marRight w:val="0"/>
      <w:marTop w:val="0"/>
      <w:marBottom w:val="0"/>
      <w:divBdr>
        <w:top w:val="none" w:sz="0" w:space="0" w:color="auto"/>
        <w:left w:val="none" w:sz="0" w:space="0" w:color="auto"/>
        <w:bottom w:val="none" w:sz="0" w:space="0" w:color="auto"/>
        <w:right w:val="none" w:sz="0" w:space="0" w:color="auto"/>
      </w:divBdr>
      <w:divsChild>
        <w:div w:id="2060087618">
          <w:marLeft w:val="0"/>
          <w:marRight w:val="0"/>
          <w:marTop w:val="0"/>
          <w:marBottom w:val="0"/>
          <w:divBdr>
            <w:top w:val="none" w:sz="0" w:space="0" w:color="auto"/>
            <w:left w:val="none" w:sz="0" w:space="0" w:color="auto"/>
            <w:bottom w:val="none" w:sz="0" w:space="0" w:color="auto"/>
            <w:right w:val="none" w:sz="0" w:space="0" w:color="auto"/>
          </w:divBdr>
        </w:div>
      </w:divsChild>
    </w:div>
    <w:div w:id="456339779">
      <w:bodyDiv w:val="1"/>
      <w:marLeft w:val="0"/>
      <w:marRight w:val="0"/>
      <w:marTop w:val="0"/>
      <w:marBottom w:val="0"/>
      <w:divBdr>
        <w:top w:val="none" w:sz="0" w:space="0" w:color="auto"/>
        <w:left w:val="none" w:sz="0" w:space="0" w:color="auto"/>
        <w:bottom w:val="none" w:sz="0" w:space="0" w:color="auto"/>
        <w:right w:val="none" w:sz="0" w:space="0" w:color="auto"/>
      </w:divBdr>
    </w:div>
    <w:div w:id="478110343">
      <w:bodyDiv w:val="1"/>
      <w:marLeft w:val="0"/>
      <w:marRight w:val="0"/>
      <w:marTop w:val="0"/>
      <w:marBottom w:val="0"/>
      <w:divBdr>
        <w:top w:val="none" w:sz="0" w:space="0" w:color="auto"/>
        <w:left w:val="none" w:sz="0" w:space="0" w:color="auto"/>
        <w:bottom w:val="none" w:sz="0" w:space="0" w:color="auto"/>
        <w:right w:val="none" w:sz="0" w:space="0" w:color="auto"/>
      </w:divBdr>
      <w:divsChild>
        <w:div w:id="1320843023">
          <w:marLeft w:val="0"/>
          <w:marRight w:val="0"/>
          <w:marTop w:val="0"/>
          <w:marBottom w:val="0"/>
          <w:divBdr>
            <w:top w:val="none" w:sz="0" w:space="0" w:color="auto"/>
            <w:left w:val="none" w:sz="0" w:space="0" w:color="auto"/>
            <w:bottom w:val="none" w:sz="0" w:space="0" w:color="auto"/>
            <w:right w:val="none" w:sz="0" w:space="0" w:color="auto"/>
          </w:divBdr>
        </w:div>
      </w:divsChild>
    </w:div>
    <w:div w:id="492141721">
      <w:bodyDiv w:val="1"/>
      <w:marLeft w:val="0"/>
      <w:marRight w:val="0"/>
      <w:marTop w:val="0"/>
      <w:marBottom w:val="0"/>
      <w:divBdr>
        <w:top w:val="none" w:sz="0" w:space="0" w:color="auto"/>
        <w:left w:val="none" w:sz="0" w:space="0" w:color="auto"/>
        <w:bottom w:val="none" w:sz="0" w:space="0" w:color="auto"/>
        <w:right w:val="none" w:sz="0" w:space="0" w:color="auto"/>
      </w:divBdr>
    </w:div>
    <w:div w:id="517234697">
      <w:bodyDiv w:val="1"/>
      <w:marLeft w:val="0"/>
      <w:marRight w:val="0"/>
      <w:marTop w:val="0"/>
      <w:marBottom w:val="0"/>
      <w:divBdr>
        <w:top w:val="none" w:sz="0" w:space="0" w:color="auto"/>
        <w:left w:val="none" w:sz="0" w:space="0" w:color="auto"/>
        <w:bottom w:val="none" w:sz="0" w:space="0" w:color="auto"/>
        <w:right w:val="none" w:sz="0" w:space="0" w:color="auto"/>
      </w:divBdr>
      <w:divsChild>
        <w:div w:id="1818065309">
          <w:marLeft w:val="0"/>
          <w:marRight w:val="0"/>
          <w:marTop w:val="0"/>
          <w:marBottom w:val="0"/>
          <w:divBdr>
            <w:top w:val="none" w:sz="0" w:space="0" w:color="auto"/>
            <w:left w:val="none" w:sz="0" w:space="0" w:color="auto"/>
            <w:bottom w:val="none" w:sz="0" w:space="0" w:color="auto"/>
            <w:right w:val="none" w:sz="0" w:space="0" w:color="auto"/>
          </w:divBdr>
        </w:div>
      </w:divsChild>
    </w:div>
    <w:div w:id="565185504">
      <w:bodyDiv w:val="1"/>
      <w:marLeft w:val="0"/>
      <w:marRight w:val="0"/>
      <w:marTop w:val="0"/>
      <w:marBottom w:val="0"/>
      <w:divBdr>
        <w:top w:val="none" w:sz="0" w:space="0" w:color="auto"/>
        <w:left w:val="none" w:sz="0" w:space="0" w:color="auto"/>
        <w:bottom w:val="none" w:sz="0" w:space="0" w:color="auto"/>
        <w:right w:val="none" w:sz="0" w:space="0" w:color="auto"/>
      </w:divBdr>
      <w:divsChild>
        <w:div w:id="704789199">
          <w:marLeft w:val="0"/>
          <w:marRight w:val="0"/>
          <w:marTop w:val="0"/>
          <w:marBottom w:val="0"/>
          <w:divBdr>
            <w:top w:val="none" w:sz="0" w:space="0" w:color="auto"/>
            <w:left w:val="none" w:sz="0" w:space="0" w:color="auto"/>
            <w:bottom w:val="none" w:sz="0" w:space="0" w:color="auto"/>
            <w:right w:val="none" w:sz="0" w:space="0" w:color="auto"/>
          </w:divBdr>
        </w:div>
      </w:divsChild>
    </w:div>
    <w:div w:id="620771675">
      <w:bodyDiv w:val="1"/>
      <w:marLeft w:val="0"/>
      <w:marRight w:val="0"/>
      <w:marTop w:val="0"/>
      <w:marBottom w:val="0"/>
      <w:divBdr>
        <w:top w:val="none" w:sz="0" w:space="0" w:color="auto"/>
        <w:left w:val="none" w:sz="0" w:space="0" w:color="auto"/>
        <w:bottom w:val="none" w:sz="0" w:space="0" w:color="auto"/>
        <w:right w:val="none" w:sz="0" w:space="0" w:color="auto"/>
      </w:divBdr>
    </w:div>
    <w:div w:id="62662014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670566364">
      <w:bodyDiv w:val="1"/>
      <w:marLeft w:val="0"/>
      <w:marRight w:val="0"/>
      <w:marTop w:val="0"/>
      <w:marBottom w:val="0"/>
      <w:divBdr>
        <w:top w:val="none" w:sz="0" w:space="0" w:color="auto"/>
        <w:left w:val="none" w:sz="0" w:space="0" w:color="auto"/>
        <w:bottom w:val="none" w:sz="0" w:space="0" w:color="auto"/>
        <w:right w:val="none" w:sz="0" w:space="0" w:color="auto"/>
      </w:divBdr>
    </w:div>
    <w:div w:id="8247078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147">
          <w:marLeft w:val="0"/>
          <w:marRight w:val="0"/>
          <w:marTop w:val="0"/>
          <w:marBottom w:val="0"/>
          <w:divBdr>
            <w:top w:val="none" w:sz="0" w:space="0" w:color="auto"/>
            <w:left w:val="none" w:sz="0" w:space="0" w:color="auto"/>
            <w:bottom w:val="none" w:sz="0" w:space="0" w:color="auto"/>
            <w:right w:val="none" w:sz="0" w:space="0" w:color="auto"/>
          </w:divBdr>
        </w:div>
      </w:divsChild>
    </w:div>
    <w:div w:id="824972374">
      <w:bodyDiv w:val="1"/>
      <w:marLeft w:val="0"/>
      <w:marRight w:val="0"/>
      <w:marTop w:val="0"/>
      <w:marBottom w:val="0"/>
      <w:divBdr>
        <w:top w:val="none" w:sz="0" w:space="0" w:color="auto"/>
        <w:left w:val="none" w:sz="0" w:space="0" w:color="auto"/>
        <w:bottom w:val="none" w:sz="0" w:space="0" w:color="auto"/>
        <w:right w:val="none" w:sz="0" w:space="0" w:color="auto"/>
      </w:divBdr>
    </w:div>
    <w:div w:id="837884113">
      <w:bodyDiv w:val="1"/>
      <w:marLeft w:val="0"/>
      <w:marRight w:val="0"/>
      <w:marTop w:val="0"/>
      <w:marBottom w:val="0"/>
      <w:divBdr>
        <w:top w:val="none" w:sz="0" w:space="0" w:color="auto"/>
        <w:left w:val="none" w:sz="0" w:space="0" w:color="auto"/>
        <w:bottom w:val="none" w:sz="0" w:space="0" w:color="auto"/>
        <w:right w:val="none" w:sz="0" w:space="0" w:color="auto"/>
      </w:divBdr>
    </w:div>
    <w:div w:id="850992964">
      <w:bodyDiv w:val="1"/>
      <w:marLeft w:val="0"/>
      <w:marRight w:val="0"/>
      <w:marTop w:val="0"/>
      <w:marBottom w:val="0"/>
      <w:divBdr>
        <w:top w:val="none" w:sz="0" w:space="0" w:color="auto"/>
        <w:left w:val="none" w:sz="0" w:space="0" w:color="auto"/>
        <w:bottom w:val="none" w:sz="0" w:space="0" w:color="auto"/>
        <w:right w:val="none" w:sz="0" w:space="0" w:color="auto"/>
      </w:divBdr>
      <w:divsChild>
        <w:div w:id="230652728">
          <w:marLeft w:val="0"/>
          <w:marRight w:val="0"/>
          <w:marTop w:val="0"/>
          <w:marBottom w:val="0"/>
          <w:divBdr>
            <w:top w:val="none" w:sz="0" w:space="0" w:color="auto"/>
            <w:left w:val="none" w:sz="0" w:space="0" w:color="auto"/>
            <w:bottom w:val="none" w:sz="0" w:space="0" w:color="auto"/>
            <w:right w:val="none" w:sz="0" w:space="0" w:color="auto"/>
          </w:divBdr>
        </w:div>
      </w:divsChild>
    </w:div>
    <w:div w:id="882525023">
      <w:bodyDiv w:val="1"/>
      <w:marLeft w:val="0"/>
      <w:marRight w:val="0"/>
      <w:marTop w:val="0"/>
      <w:marBottom w:val="0"/>
      <w:divBdr>
        <w:top w:val="none" w:sz="0" w:space="0" w:color="auto"/>
        <w:left w:val="none" w:sz="0" w:space="0" w:color="auto"/>
        <w:bottom w:val="none" w:sz="0" w:space="0" w:color="auto"/>
        <w:right w:val="none" w:sz="0" w:space="0" w:color="auto"/>
      </w:divBdr>
      <w:divsChild>
        <w:div w:id="1594850274">
          <w:marLeft w:val="0"/>
          <w:marRight w:val="0"/>
          <w:marTop w:val="0"/>
          <w:marBottom w:val="0"/>
          <w:divBdr>
            <w:top w:val="none" w:sz="0" w:space="0" w:color="auto"/>
            <w:left w:val="none" w:sz="0" w:space="0" w:color="auto"/>
            <w:bottom w:val="none" w:sz="0" w:space="0" w:color="auto"/>
            <w:right w:val="none" w:sz="0" w:space="0" w:color="auto"/>
          </w:divBdr>
        </w:div>
      </w:divsChild>
    </w:div>
    <w:div w:id="885335371">
      <w:bodyDiv w:val="1"/>
      <w:marLeft w:val="0"/>
      <w:marRight w:val="0"/>
      <w:marTop w:val="0"/>
      <w:marBottom w:val="0"/>
      <w:divBdr>
        <w:top w:val="none" w:sz="0" w:space="0" w:color="auto"/>
        <w:left w:val="none" w:sz="0" w:space="0" w:color="auto"/>
        <w:bottom w:val="none" w:sz="0" w:space="0" w:color="auto"/>
        <w:right w:val="none" w:sz="0" w:space="0" w:color="auto"/>
      </w:divBdr>
      <w:divsChild>
        <w:div w:id="1080106244">
          <w:marLeft w:val="0"/>
          <w:marRight w:val="0"/>
          <w:marTop w:val="0"/>
          <w:marBottom w:val="0"/>
          <w:divBdr>
            <w:top w:val="none" w:sz="0" w:space="0" w:color="auto"/>
            <w:left w:val="none" w:sz="0" w:space="0" w:color="auto"/>
            <w:bottom w:val="none" w:sz="0" w:space="0" w:color="auto"/>
            <w:right w:val="none" w:sz="0" w:space="0" w:color="auto"/>
          </w:divBdr>
        </w:div>
      </w:divsChild>
    </w:div>
    <w:div w:id="950665922">
      <w:bodyDiv w:val="1"/>
      <w:marLeft w:val="0"/>
      <w:marRight w:val="0"/>
      <w:marTop w:val="0"/>
      <w:marBottom w:val="0"/>
      <w:divBdr>
        <w:top w:val="none" w:sz="0" w:space="0" w:color="auto"/>
        <w:left w:val="none" w:sz="0" w:space="0" w:color="auto"/>
        <w:bottom w:val="none" w:sz="0" w:space="0" w:color="auto"/>
        <w:right w:val="none" w:sz="0" w:space="0" w:color="auto"/>
      </w:divBdr>
    </w:div>
    <w:div w:id="1054546329">
      <w:bodyDiv w:val="1"/>
      <w:marLeft w:val="0"/>
      <w:marRight w:val="0"/>
      <w:marTop w:val="0"/>
      <w:marBottom w:val="0"/>
      <w:divBdr>
        <w:top w:val="none" w:sz="0" w:space="0" w:color="auto"/>
        <w:left w:val="none" w:sz="0" w:space="0" w:color="auto"/>
        <w:bottom w:val="none" w:sz="0" w:space="0" w:color="auto"/>
        <w:right w:val="none" w:sz="0" w:space="0" w:color="auto"/>
      </w:divBdr>
      <w:divsChild>
        <w:div w:id="1220093726">
          <w:marLeft w:val="0"/>
          <w:marRight w:val="0"/>
          <w:marTop w:val="0"/>
          <w:marBottom w:val="0"/>
          <w:divBdr>
            <w:top w:val="none" w:sz="0" w:space="0" w:color="auto"/>
            <w:left w:val="none" w:sz="0" w:space="0" w:color="auto"/>
            <w:bottom w:val="none" w:sz="0" w:space="0" w:color="auto"/>
            <w:right w:val="none" w:sz="0" w:space="0" w:color="auto"/>
          </w:divBdr>
        </w:div>
      </w:divsChild>
    </w:div>
    <w:div w:id="1092703106">
      <w:bodyDiv w:val="1"/>
      <w:marLeft w:val="0"/>
      <w:marRight w:val="0"/>
      <w:marTop w:val="0"/>
      <w:marBottom w:val="0"/>
      <w:divBdr>
        <w:top w:val="none" w:sz="0" w:space="0" w:color="auto"/>
        <w:left w:val="none" w:sz="0" w:space="0" w:color="auto"/>
        <w:bottom w:val="none" w:sz="0" w:space="0" w:color="auto"/>
        <w:right w:val="none" w:sz="0" w:space="0" w:color="auto"/>
      </w:divBdr>
      <w:divsChild>
        <w:div w:id="594561548">
          <w:marLeft w:val="0"/>
          <w:marRight w:val="0"/>
          <w:marTop w:val="0"/>
          <w:marBottom w:val="0"/>
          <w:divBdr>
            <w:top w:val="none" w:sz="0" w:space="0" w:color="auto"/>
            <w:left w:val="none" w:sz="0" w:space="0" w:color="auto"/>
            <w:bottom w:val="none" w:sz="0" w:space="0" w:color="auto"/>
            <w:right w:val="none" w:sz="0" w:space="0" w:color="auto"/>
          </w:divBdr>
        </w:div>
      </w:divsChild>
    </w:div>
    <w:div w:id="1099792135">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6">
          <w:marLeft w:val="0"/>
          <w:marRight w:val="0"/>
          <w:marTop w:val="0"/>
          <w:marBottom w:val="0"/>
          <w:divBdr>
            <w:top w:val="none" w:sz="0" w:space="0" w:color="auto"/>
            <w:left w:val="none" w:sz="0" w:space="0" w:color="auto"/>
            <w:bottom w:val="none" w:sz="0" w:space="0" w:color="auto"/>
            <w:right w:val="none" w:sz="0" w:space="0" w:color="auto"/>
          </w:divBdr>
        </w:div>
      </w:divsChild>
    </w:div>
    <w:div w:id="1162503310">
      <w:bodyDiv w:val="1"/>
      <w:marLeft w:val="0"/>
      <w:marRight w:val="0"/>
      <w:marTop w:val="0"/>
      <w:marBottom w:val="0"/>
      <w:divBdr>
        <w:top w:val="none" w:sz="0" w:space="0" w:color="auto"/>
        <w:left w:val="none" w:sz="0" w:space="0" w:color="auto"/>
        <w:bottom w:val="none" w:sz="0" w:space="0" w:color="auto"/>
        <w:right w:val="none" w:sz="0" w:space="0" w:color="auto"/>
      </w:divBdr>
    </w:div>
    <w:div w:id="1200123549">
      <w:bodyDiv w:val="1"/>
      <w:marLeft w:val="0"/>
      <w:marRight w:val="0"/>
      <w:marTop w:val="0"/>
      <w:marBottom w:val="0"/>
      <w:divBdr>
        <w:top w:val="none" w:sz="0" w:space="0" w:color="auto"/>
        <w:left w:val="none" w:sz="0" w:space="0" w:color="auto"/>
        <w:bottom w:val="none" w:sz="0" w:space="0" w:color="auto"/>
        <w:right w:val="none" w:sz="0" w:space="0" w:color="auto"/>
      </w:divBdr>
      <w:divsChild>
        <w:div w:id="980115828">
          <w:marLeft w:val="0"/>
          <w:marRight w:val="0"/>
          <w:marTop w:val="0"/>
          <w:marBottom w:val="0"/>
          <w:divBdr>
            <w:top w:val="none" w:sz="0" w:space="0" w:color="auto"/>
            <w:left w:val="none" w:sz="0" w:space="0" w:color="auto"/>
            <w:bottom w:val="none" w:sz="0" w:space="0" w:color="auto"/>
            <w:right w:val="none" w:sz="0" w:space="0" w:color="auto"/>
          </w:divBdr>
        </w:div>
      </w:divsChild>
    </w:div>
    <w:div w:id="1201279474">
      <w:bodyDiv w:val="1"/>
      <w:marLeft w:val="0"/>
      <w:marRight w:val="0"/>
      <w:marTop w:val="0"/>
      <w:marBottom w:val="0"/>
      <w:divBdr>
        <w:top w:val="none" w:sz="0" w:space="0" w:color="auto"/>
        <w:left w:val="none" w:sz="0" w:space="0" w:color="auto"/>
        <w:bottom w:val="none" w:sz="0" w:space="0" w:color="auto"/>
        <w:right w:val="none" w:sz="0" w:space="0" w:color="auto"/>
      </w:divBdr>
    </w:div>
    <w:div w:id="1279222929">
      <w:bodyDiv w:val="1"/>
      <w:marLeft w:val="0"/>
      <w:marRight w:val="0"/>
      <w:marTop w:val="0"/>
      <w:marBottom w:val="0"/>
      <w:divBdr>
        <w:top w:val="none" w:sz="0" w:space="0" w:color="auto"/>
        <w:left w:val="none" w:sz="0" w:space="0" w:color="auto"/>
        <w:bottom w:val="none" w:sz="0" w:space="0" w:color="auto"/>
        <w:right w:val="none" w:sz="0" w:space="0" w:color="auto"/>
      </w:divBdr>
    </w:div>
    <w:div w:id="1292788658">
      <w:bodyDiv w:val="1"/>
      <w:marLeft w:val="0"/>
      <w:marRight w:val="0"/>
      <w:marTop w:val="0"/>
      <w:marBottom w:val="0"/>
      <w:divBdr>
        <w:top w:val="none" w:sz="0" w:space="0" w:color="auto"/>
        <w:left w:val="none" w:sz="0" w:space="0" w:color="auto"/>
        <w:bottom w:val="none" w:sz="0" w:space="0" w:color="auto"/>
        <w:right w:val="none" w:sz="0" w:space="0" w:color="auto"/>
      </w:divBdr>
    </w:div>
    <w:div w:id="1295017249">
      <w:bodyDiv w:val="1"/>
      <w:marLeft w:val="0"/>
      <w:marRight w:val="0"/>
      <w:marTop w:val="0"/>
      <w:marBottom w:val="0"/>
      <w:divBdr>
        <w:top w:val="none" w:sz="0" w:space="0" w:color="auto"/>
        <w:left w:val="none" w:sz="0" w:space="0" w:color="auto"/>
        <w:bottom w:val="none" w:sz="0" w:space="0" w:color="auto"/>
        <w:right w:val="none" w:sz="0" w:space="0" w:color="auto"/>
      </w:divBdr>
      <w:divsChild>
        <w:div w:id="560217865">
          <w:marLeft w:val="0"/>
          <w:marRight w:val="0"/>
          <w:marTop w:val="0"/>
          <w:marBottom w:val="0"/>
          <w:divBdr>
            <w:top w:val="none" w:sz="0" w:space="0" w:color="auto"/>
            <w:left w:val="none" w:sz="0" w:space="0" w:color="auto"/>
            <w:bottom w:val="none" w:sz="0" w:space="0" w:color="auto"/>
            <w:right w:val="none" w:sz="0" w:space="0" w:color="auto"/>
          </w:divBdr>
        </w:div>
      </w:divsChild>
    </w:div>
    <w:div w:id="1351183677">
      <w:bodyDiv w:val="1"/>
      <w:marLeft w:val="0"/>
      <w:marRight w:val="0"/>
      <w:marTop w:val="0"/>
      <w:marBottom w:val="0"/>
      <w:divBdr>
        <w:top w:val="none" w:sz="0" w:space="0" w:color="auto"/>
        <w:left w:val="none" w:sz="0" w:space="0" w:color="auto"/>
        <w:bottom w:val="none" w:sz="0" w:space="0" w:color="auto"/>
        <w:right w:val="none" w:sz="0" w:space="0" w:color="auto"/>
      </w:divBdr>
    </w:div>
    <w:div w:id="1368988140">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1563327806">
      <w:bodyDiv w:val="1"/>
      <w:marLeft w:val="0"/>
      <w:marRight w:val="0"/>
      <w:marTop w:val="0"/>
      <w:marBottom w:val="0"/>
      <w:divBdr>
        <w:top w:val="none" w:sz="0" w:space="0" w:color="auto"/>
        <w:left w:val="none" w:sz="0" w:space="0" w:color="auto"/>
        <w:bottom w:val="none" w:sz="0" w:space="0" w:color="auto"/>
        <w:right w:val="none" w:sz="0" w:space="0" w:color="auto"/>
      </w:divBdr>
    </w:div>
    <w:div w:id="1676610558">
      <w:bodyDiv w:val="1"/>
      <w:marLeft w:val="0"/>
      <w:marRight w:val="0"/>
      <w:marTop w:val="0"/>
      <w:marBottom w:val="0"/>
      <w:divBdr>
        <w:top w:val="none" w:sz="0" w:space="0" w:color="auto"/>
        <w:left w:val="none" w:sz="0" w:space="0" w:color="auto"/>
        <w:bottom w:val="none" w:sz="0" w:space="0" w:color="auto"/>
        <w:right w:val="none" w:sz="0" w:space="0" w:color="auto"/>
      </w:divBdr>
    </w:div>
    <w:div w:id="1676692860">
      <w:bodyDiv w:val="1"/>
      <w:marLeft w:val="0"/>
      <w:marRight w:val="0"/>
      <w:marTop w:val="0"/>
      <w:marBottom w:val="0"/>
      <w:divBdr>
        <w:top w:val="none" w:sz="0" w:space="0" w:color="auto"/>
        <w:left w:val="none" w:sz="0" w:space="0" w:color="auto"/>
        <w:bottom w:val="none" w:sz="0" w:space="0" w:color="auto"/>
        <w:right w:val="none" w:sz="0" w:space="0" w:color="auto"/>
      </w:divBdr>
      <w:divsChild>
        <w:div w:id="959336793">
          <w:marLeft w:val="0"/>
          <w:marRight w:val="0"/>
          <w:marTop w:val="0"/>
          <w:marBottom w:val="0"/>
          <w:divBdr>
            <w:top w:val="none" w:sz="0" w:space="0" w:color="auto"/>
            <w:left w:val="none" w:sz="0" w:space="0" w:color="auto"/>
            <w:bottom w:val="none" w:sz="0" w:space="0" w:color="auto"/>
            <w:right w:val="none" w:sz="0" w:space="0" w:color="auto"/>
          </w:divBdr>
        </w:div>
      </w:divsChild>
    </w:div>
    <w:div w:id="1680541551">
      <w:bodyDiv w:val="1"/>
      <w:marLeft w:val="0"/>
      <w:marRight w:val="0"/>
      <w:marTop w:val="0"/>
      <w:marBottom w:val="0"/>
      <w:divBdr>
        <w:top w:val="none" w:sz="0" w:space="0" w:color="auto"/>
        <w:left w:val="none" w:sz="0" w:space="0" w:color="auto"/>
        <w:bottom w:val="none" w:sz="0" w:space="0" w:color="auto"/>
        <w:right w:val="none" w:sz="0" w:space="0" w:color="auto"/>
      </w:divBdr>
      <w:divsChild>
        <w:div w:id="1134564012">
          <w:marLeft w:val="0"/>
          <w:marRight w:val="0"/>
          <w:marTop w:val="0"/>
          <w:marBottom w:val="0"/>
          <w:divBdr>
            <w:top w:val="none" w:sz="0" w:space="0" w:color="auto"/>
            <w:left w:val="none" w:sz="0" w:space="0" w:color="auto"/>
            <w:bottom w:val="none" w:sz="0" w:space="0" w:color="auto"/>
            <w:right w:val="none" w:sz="0" w:space="0" w:color="auto"/>
          </w:divBdr>
        </w:div>
      </w:divsChild>
    </w:div>
    <w:div w:id="1730108596">
      <w:bodyDiv w:val="1"/>
      <w:marLeft w:val="0"/>
      <w:marRight w:val="0"/>
      <w:marTop w:val="0"/>
      <w:marBottom w:val="0"/>
      <w:divBdr>
        <w:top w:val="none" w:sz="0" w:space="0" w:color="auto"/>
        <w:left w:val="none" w:sz="0" w:space="0" w:color="auto"/>
        <w:bottom w:val="none" w:sz="0" w:space="0" w:color="auto"/>
        <w:right w:val="none" w:sz="0" w:space="0" w:color="auto"/>
      </w:divBdr>
    </w:div>
    <w:div w:id="1871645776">
      <w:bodyDiv w:val="1"/>
      <w:marLeft w:val="0"/>
      <w:marRight w:val="0"/>
      <w:marTop w:val="0"/>
      <w:marBottom w:val="0"/>
      <w:divBdr>
        <w:top w:val="none" w:sz="0" w:space="0" w:color="auto"/>
        <w:left w:val="none" w:sz="0" w:space="0" w:color="auto"/>
        <w:bottom w:val="none" w:sz="0" w:space="0" w:color="auto"/>
        <w:right w:val="none" w:sz="0" w:space="0" w:color="auto"/>
      </w:divBdr>
      <w:divsChild>
        <w:div w:id="385372075">
          <w:marLeft w:val="0"/>
          <w:marRight w:val="0"/>
          <w:marTop w:val="0"/>
          <w:marBottom w:val="0"/>
          <w:divBdr>
            <w:top w:val="none" w:sz="0" w:space="0" w:color="auto"/>
            <w:left w:val="none" w:sz="0" w:space="0" w:color="auto"/>
            <w:bottom w:val="none" w:sz="0" w:space="0" w:color="auto"/>
            <w:right w:val="none" w:sz="0" w:space="0" w:color="auto"/>
          </w:divBdr>
        </w:div>
      </w:divsChild>
    </w:div>
    <w:div w:id="2031297470">
      <w:bodyDiv w:val="1"/>
      <w:marLeft w:val="0"/>
      <w:marRight w:val="0"/>
      <w:marTop w:val="0"/>
      <w:marBottom w:val="0"/>
      <w:divBdr>
        <w:top w:val="none" w:sz="0" w:space="0" w:color="auto"/>
        <w:left w:val="none" w:sz="0" w:space="0" w:color="auto"/>
        <w:bottom w:val="none" w:sz="0" w:space="0" w:color="auto"/>
        <w:right w:val="none" w:sz="0" w:space="0" w:color="auto"/>
      </w:divBdr>
    </w:div>
    <w:div w:id="20660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fg-viewer.de/show/?tx_dlf%5bpage%5d=1&amp;tx_dlf%5bid%5d=http%3A%2F%2Fbrema.suub.uni-bremen.de%2Foai%2F%3Fverb%3DGetRecord%26metadataPrefix%3Dmets%26identifier%3D167312&amp;tx_dlf%5bdouble%5d=0&amp;cHash=dde0345a66b0fb6f46be5c2615adbf7e" TargetMode="Externa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44FF35B201454182610758771C4854"/>
        <w:category>
          <w:name w:val="Allgemein"/>
          <w:gallery w:val="placeholder"/>
        </w:category>
        <w:types>
          <w:type w:val="bbPlcHdr"/>
        </w:types>
        <w:behaviors>
          <w:behavior w:val="content"/>
        </w:behaviors>
        <w:guid w:val="{484BCF6C-371B-472B-B617-7C02A8A126D5}"/>
      </w:docPartPr>
      <w:docPartBody>
        <w:p w:rsidR="00011D91" w:rsidRDefault="00E14C01" w:rsidP="00E14C01">
          <w:pPr>
            <w:pStyle w:val="6244FF35B201454182610758771C4854"/>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01"/>
    <w:rsid w:val="00011D91"/>
    <w:rsid w:val="0014373D"/>
    <w:rsid w:val="004A57A8"/>
    <w:rsid w:val="007729FA"/>
    <w:rsid w:val="008E0D12"/>
    <w:rsid w:val="00CA611C"/>
    <w:rsid w:val="00D247FB"/>
    <w:rsid w:val="00E14C01"/>
    <w:rsid w:val="00FE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244FF35B201454182610758771C4854">
    <w:name w:val="6244FF35B201454182610758771C4854"/>
    <w:rsid w:val="00E14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6EC2-93D0-49EE-8D64-44E9940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10004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13</cp:revision>
  <cp:lastPrinted>2020-08-26T11:34:00Z</cp:lastPrinted>
  <dcterms:created xsi:type="dcterms:W3CDTF">2020-09-01T07:46:00Z</dcterms:created>
  <dcterms:modified xsi:type="dcterms:W3CDTF">2020-09-17T07:32:00Z</dcterms:modified>
</cp:coreProperties>
</file>